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7D26D" w14:textId="77777777" w:rsidR="00C9345B" w:rsidRDefault="00C9345B" w:rsidP="00C9345B">
      <w:pPr>
        <w:spacing w:line="480" w:lineRule="auto"/>
        <w:jc w:val="center"/>
        <w:rPr>
          <w:rFonts w:ascii="Times New Roman" w:hAnsi="Times New Roman"/>
        </w:rPr>
      </w:pPr>
    </w:p>
    <w:p w14:paraId="5DA06415" w14:textId="77777777" w:rsidR="00C9345B" w:rsidRDefault="00C9345B" w:rsidP="00C9345B">
      <w:pPr>
        <w:spacing w:line="480" w:lineRule="auto"/>
        <w:jc w:val="center"/>
        <w:rPr>
          <w:rFonts w:ascii="Times New Roman" w:hAnsi="Times New Roman"/>
        </w:rPr>
      </w:pPr>
    </w:p>
    <w:p w14:paraId="6D2C5437" w14:textId="77777777" w:rsidR="00C9345B" w:rsidRDefault="00C9345B" w:rsidP="00C9345B">
      <w:pPr>
        <w:spacing w:line="480" w:lineRule="auto"/>
        <w:jc w:val="center"/>
        <w:rPr>
          <w:rFonts w:ascii="Times New Roman" w:hAnsi="Times New Roman"/>
        </w:rPr>
      </w:pPr>
    </w:p>
    <w:p w14:paraId="58A7B2F9" w14:textId="77777777" w:rsidR="00C9345B" w:rsidRDefault="00C9345B" w:rsidP="00C9345B">
      <w:pPr>
        <w:spacing w:line="480" w:lineRule="auto"/>
        <w:jc w:val="center"/>
        <w:rPr>
          <w:rFonts w:ascii="Times New Roman" w:hAnsi="Times New Roman"/>
        </w:rPr>
      </w:pPr>
    </w:p>
    <w:p w14:paraId="3489D100" w14:textId="77777777" w:rsidR="00C9345B" w:rsidRDefault="00C9345B" w:rsidP="00C9345B">
      <w:pPr>
        <w:spacing w:line="480" w:lineRule="auto"/>
        <w:jc w:val="center"/>
        <w:rPr>
          <w:rFonts w:ascii="Times New Roman" w:hAnsi="Times New Roman"/>
        </w:rPr>
      </w:pPr>
    </w:p>
    <w:p w14:paraId="2623BEF9" w14:textId="77777777" w:rsidR="00C9345B" w:rsidRDefault="00C9345B" w:rsidP="00C9345B">
      <w:pPr>
        <w:spacing w:line="480" w:lineRule="auto"/>
        <w:jc w:val="center"/>
        <w:rPr>
          <w:rFonts w:ascii="Times New Roman" w:hAnsi="Times New Roman"/>
        </w:rPr>
      </w:pPr>
    </w:p>
    <w:p w14:paraId="4462255B" w14:textId="77777777" w:rsidR="00C9345B" w:rsidRDefault="00C9345B" w:rsidP="00C9345B">
      <w:pPr>
        <w:spacing w:line="480" w:lineRule="auto"/>
        <w:jc w:val="center"/>
        <w:rPr>
          <w:rFonts w:ascii="Times New Roman" w:hAnsi="Times New Roman"/>
        </w:rPr>
      </w:pPr>
    </w:p>
    <w:p w14:paraId="043FF82B" w14:textId="77777777" w:rsidR="00C9345B" w:rsidRDefault="00C9345B" w:rsidP="00C9345B">
      <w:pPr>
        <w:spacing w:line="480" w:lineRule="auto"/>
        <w:jc w:val="center"/>
        <w:rPr>
          <w:rFonts w:ascii="Times New Roman" w:hAnsi="Times New Roman"/>
        </w:rPr>
      </w:pPr>
    </w:p>
    <w:p w14:paraId="25203083" w14:textId="77777777" w:rsidR="00E12E89" w:rsidRDefault="00E12E89" w:rsidP="00C9345B">
      <w:pPr>
        <w:spacing w:line="480" w:lineRule="auto"/>
        <w:jc w:val="center"/>
        <w:rPr>
          <w:rFonts w:ascii="Times New Roman" w:hAnsi="Times New Roman"/>
        </w:rPr>
      </w:pPr>
      <w:r>
        <w:rPr>
          <w:rFonts w:ascii="Times New Roman" w:hAnsi="Times New Roman"/>
        </w:rPr>
        <w:t>Classroom Management Strategies</w:t>
      </w:r>
    </w:p>
    <w:p w14:paraId="5EF1CF7B" w14:textId="77777777" w:rsidR="00C9345B" w:rsidRDefault="00794CA9" w:rsidP="00C9345B">
      <w:pPr>
        <w:spacing w:line="480" w:lineRule="auto"/>
        <w:jc w:val="center"/>
        <w:rPr>
          <w:rFonts w:ascii="Times New Roman" w:hAnsi="Times New Roman"/>
        </w:rPr>
      </w:pPr>
      <w:r>
        <w:rPr>
          <w:rFonts w:ascii="Times New Roman" w:hAnsi="Times New Roman"/>
        </w:rPr>
        <w:t xml:space="preserve"> </w:t>
      </w:r>
      <w:r w:rsidR="00C9345B">
        <w:rPr>
          <w:rFonts w:ascii="Times New Roman" w:hAnsi="Times New Roman"/>
        </w:rPr>
        <w:t>Student A. Sample</w:t>
      </w:r>
    </w:p>
    <w:p w14:paraId="7DB17CDE" w14:textId="77777777" w:rsidR="00C9345B" w:rsidRDefault="00C9345B" w:rsidP="00C9345B">
      <w:pPr>
        <w:spacing w:line="480" w:lineRule="auto"/>
        <w:jc w:val="center"/>
        <w:rPr>
          <w:rFonts w:ascii="Times New Roman" w:hAnsi="Times New Roman"/>
        </w:rPr>
      </w:pPr>
      <w:r>
        <w:rPr>
          <w:rFonts w:ascii="Times New Roman" w:hAnsi="Times New Roman"/>
        </w:rPr>
        <w:t>Grand Canyon University</w:t>
      </w:r>
      <w:r w:rsidR="005A0EBF">
        <w:rPr>
          <w:rFonts w:ascii="Times New Roman" w:hAnsi="Times New Roman"/>
        </w:rPr>
        <w:t>: &lt;Course&gt;</w:t>
      </w:r>
    </w:p>
    <w:p w14:paraId="1D105307" w14:textId="77777777" w:rsidR="00C9345B" w:rsidRDefault="00C9345B" w:rsidP="00C9345B">
      <w:pPr>
        <w:spacing w:line="480" w:lineRule="auto"/>
        <w:jc w:val="center"/>
        <w:rPr>
          <w:rFonts w:ascii="Times New Roman" w:hAnsi="Times New Roman"/>
        </w:rPr>
      </w:pPr>
      <w:r>
        <w:rPr>
          <w:rFonts w:ascii="Times New Roman" w:hAnsi="Times New Roman"/>
        </w:rPr>
        <w:t>&lt;Date&gt;</w:t>
      </w:r>
      <w:r w:rsidR="005A0EBF">
        <w:rPr>
          <w:rFonts w:ascii="Times New Roman" w:hAnsi="Times New Roman"/>
        </w:rPr>
        <w:t xml:space="preserve"> </w:t>
      </w:r>
      <w:r w:rsidR="005A0EBF">
        <w:rPr>
          <w:rFonts w:ascii="Times New Roman" w:hAnsi="Times New Roman"/>
        </w:rPr>
        <w:br/>
      </w:r>
      <w:r w:rsidR="00E51265">
        <w:rPr>
          <w:rFonts w:ascii="Times New Roman" w:hAnsi="Times New Roman"/>
        </w:rPr>
        <w:t>&lt;</w:t>
      </w:r>
      <w:r w:rsidR="00B83275" w:rsidRPr="00B83275">
        <w:rPr>
          <w:rFonts w:ascii="Times New Roman" w:hAnsi="Times New Roman"/>
          <w:highlight w:val="yellow"/>
        </w:rPr>
        <w:t xml:space="preserve">Note: </w:t>
      </w:r>
      <w:r w:rsidR="005A0EBF" w:rsidRPr="00B83275">
        <w:rPr>
          <w:rFonts w:ascii="Times New Roman" w:hAnsi="Times New Roman"/>
          <w:highlight w:val="yellow"/>
        </w:rPr>
        <w:t xml:space="preserve">Even </w:t>
      </w:r>
      <w:r w:rsidR="005A0EBF" w:rsidRPr="005A0EBF">
        <w:rPr>
          <w:rFonts w:ascii="Times New Roman" w:hAnsi="Times New Roman"/>
          <w:highlight w:val="yellow"/>
        </w:rPr>
        <w:t xml:space="preserve">though APA does not require </w:t>
      </w:r>
      <w:r w:rsidR="005A0EBF" w:rsidRPr="00DF15F3">
        <w:rPr>
          <w:rFonts w:ascii="Times New Roman" w:hAnsi="Times New Roman"/>
          <w:noProof/>
          <w:highlight w:val="yellow"/>
        </w:rPr>
        <w:t>the</w:t>
      </w:r>
      <w:r w:rsidR="005A0EBF" w:rsidRPr="005A0EBF">
        <w:rPr>
          <w:rFonts w:ascii="Times New Roman" w:hAnsi="Times New Roman"/>
          <w:highlight w:val="yellow"/>
        </w:rPr>
        <w:t xml:space="preserve"> </w:t>
      </w:r>
      <w:r w:rsidR="005A0EBF">
        <w:rPr>
          <w:rFonts w:ascii="Times New Roman" w:hAnsi="Times New Roman"/>
          <w:highlight w:val="yellow"/>
        </w:rPr>
        <w:br/>
      </w:r>
      <w:r w:rsidR="005A0EBF" w:rsidRPr="005A0EBF">
        <w:rPr>
          <w:rFonts w:ascii="Times New Roman" w:hAnsi="Times New Roman"/>
          <w:highlight w:val="yellow"/>
        </w:rPr>
        <w:t>date on a title page, it i</w:t>
      </w:r>
      <w:r w:rsidR="00E51265">
        <w:rPr>
          <w:rFonts w:ascii="Times New Roman" w:hAnsi="Times New Roman"/>
          <w:highlight w:val="yellow"/>
        </w:rPr>
        <w:t>s a requirement for GCU papers.</w:t>
      </w:r>
      <w:r w:rsidR="00E51265">
        <w:rPr>
          <w:rFonts w:ascii="Times New Roman" w:hAnsi="Times New Roman"/>
        </w:rPr>
        <w:t>&gt;</w:t>
      </w:r>
      <w:r>
        <w:rPr>
          <w:rFonts w:ascii="Times New Roman" w:hAnsi="Times New Roman"/>
        </w:rPr>
        <w:br/>
      </w:r>
    </w:p>
    <w:p w14:paraId="164DE91F" w14:textId="77777777" w:rsidR="00337D20" w:rsidRDefault="00C9345B" w:rsidP="00E12E89">
      <w:pPr>
        <w:spacing w:line="480" w:lineRule="auto"/>
        <w:jc w:val="center"/>
        <w:rPr>
          <w:rFonts w:ascii="Times New Roman" w:hAnsi="Times New Roman"/>
        </w:rPr>
      </w:pPr>
      <w:r>
        <w:rPr>
          <w:rFonts w:ascii="Times New Roman" w:hAnsi="Times New Roman"/>
        </w:rPr>
        <w:br w:type="page"/>
      </w:r>
      <w:r w:rsidR="007B1DC9">
        <w:rPr>
          <w:rFonts w:ascii="Times New Roman" w:hAnsi="Times New Roman"/>
        </w:rPr>
        <w:lastRenderedPageBreak/>
        <w:t xml:space="preserve"> </w:t>
      </w:r>
    </w:p>
    <w:p w14:paraId="45F4F8DE" w14:textId="1CA8BF22" w:rsidR="00290F40" w:rsidRPr="00E85D84" w:rsidRDefault="008C4823" w:rsidP="00E85D84">
      <w:pPr>
        <w:tabs>
          <w:tab w:val="left" w:pos="90"/>
        </w:tabs>
        <w:spacing w:line="480" w:lineRule="auto"/>
        <w:ind w:hanging="630"/>
        <w:rPr>
          <w:rFonts w:ascii="Times New Roman" w:hAnsi="Times New Roman"/>
          <w:b/>
          <w:i/>
          <w:sz w:val="28"/>
        </w:rPr>
      </w:pPr>
      <w:r w:rsidRPr="00E85D84">
        <w:rPr>
          <w:rFonts w:ascii="Times New Roman" w:hAnsi="Times New Roman"/>
          <w:b/>
          <w:i/>
          <w:sz w:val="28"/>
        </w:rPr>
        <w:t xml:space="preserve">Part 1: </w:t>
      </w:r>
      <w:r w:rsidR="00E12E89" w:rsidRPr="00E85D84">
        <w:rPr>
          <w:rFonts w:ascii="Times New Roman" w:hAnsi="Times New Roman"/>
          <w:b/>
          <w:i/>
          <w:sz w:val="28"/>
        </w:rPr>
        <w:t>Classroom Management Matrix</w:t>
      </w:r>
    </w:p>
    <w:tbl>
      <w:tblPr>
        <w:tblStyle w:val="TableGrid"/>
        <w:tblW w:w="10530" w:type="dxa"/>
        <w:tblInd w:w="-635" w:type="dxa"/>
        <w:tblLook w:val="04A0" w:firstRow="1" w:lastRow="0" w:firstColumn="1" w:lastColumn="0" w:noHBand="0" w:noVBand="1"/>
      </w:tblPr>
      <w:tblGrid>
        <w:gridCol w:w="3520"/>
        <w:gridCol w:w="7010"/>
      </w:tblGrid>
      <w:tr w:rsidR="00E12E89" w14:paraId="42987B1D" w14:textId="77777777" w:rsidTr="00E85D84">
        <w:tc>
          <w:tcPr>
            <w:tcW w:w="3520" w:type="dxa"/>
          </w:tcPr>
          <w:p w14:paraId="61FC35BD" w14:textId="77777777" w:rsidR="00E12E89" w:rsidRPr="00E85D84" w:rsidRDefault="00E12E89" w:rsidP="0007136A">
            <w:pPr>
              <w:spacing w:before="240"/>
              <w:jc w:val="center"/>
              <w:rPr>
                <w:rFonts w:ascii="Times New Roman" w:hAnsi="Times New Roman"/>
                <w:b/>
                <w:sz w:val="28"/>
                <w:szCs w:val="28"/>
              </w:rPr>
            </w:pPr>
            <w:r w:rsidRPr="00E85D84">
              <w:rPr>
                <w:rFonts w:ascii="Times New Roman" w:hAnsi="Times New Roman"/>
                <w:b/>
                <w:sz w:val="28"/>
                <w:szCs w:val="28"/>
              </w:rPr>
              <w:t>Disability Category</w:t>
            </w:r>
          </w:p>
        </w:tc>
        <w:tc>
          <w:tcPr>
            <w:tcW w:w="7010" w:type="dxa"/>
          </w:tcPr>
          <w:p w14:paraId="23A66C61" w14:textId="77777777" w:rsidR="00E12E89" w:rsidRPr="00E85D84" w:rsidRDefault="00E12E89" w:rsidP="0007136A">
            <w:pPr>
              <w:spacing w:before="240" w:line="360" w:lineRule="auto"/>
              <w:jc w:val="center"/>
              <w:rPr>
                <w:rFonts w:ascii="Times New Roman" w:hAnsi="Times New Roman"/>
                <w:b/>
                <w:sz w:val="28"/>
                <w:szCs w:val="28"/>
              </w:rPr>
            </w:pPr>
            <w:r w:rsidRPr="00E85D84">
              <w:rPr>
                <w:rFonts w:ascii="Times New Roman" w:hAnsi="Times New Roman"/>
                <w:b/>
                <w:sz w:val="28"/>
                <w:szCs w:val="28"/>
              </w:rPr>
              <w:t xml:space="preserve">Strategies to Motivate and Engage Students </w:t>
            </w:r>
          </w:p>
        </w:tc>
      </w:tr>
      <w:tr w:rsidR="00E12E89" w14:paraId="3DD595BD" w14:textId="77777777" w:rsidTr="00E85D84">
        <w:tc>
          <w:tcPr>
            <w:tcW w:w="3520" w:type="dxa"/>
          </w:tcPr>
          <w:p w14:paraId="7A753582" w14:textId="77777777" w:rsidR="00E85D84" w:rsidRDefault="00E85D84" w:rsidP="00E85D84">
            <w:pPr>
              <w:rPr>
                <w:rFonts w:ascii="Times New Roman" w:hAnsi="Times New Roman"/>
              </w:rPr>
            </w:pPr>
          </w:p>
          <w:p w14:paraId="682BAA34" w14:textId="77777777" w:rsidR="00E85D84" w:rsidRDefault="00E12E89" w:rsidP="00E85D84">
            <w:pPr>
              <w:rPr>
                <w:rFonts w:ascii="Times New Roman" w:hAnsi="Times New Roman"/>
              </w:rPr>
            </w:pPr>
            <w:r>
              <w:rPr>
                <w:rFonts w:ascii="Times New Roman" w:hAnsi="Times New Roman"/>
              </w:rPr>
              <w:t>Learning Disability (LD)</w:t>
            </w:r>
          </w:p>
          <w:p w14:paraId="6EB7D203" w14:textId="6E2D8659" w:rsidR="00E12E89" w:rsidRDefault="00E12E89" w:rsidP="00E85D84">
            <w:pPr>
              <w:rPr>
                <w:rFonts w:ascii="Times New Roman" w:hAnsi="Times New Roman"/>
              </w:rPr>
            </w:pPr>
          </w:p>
        </w:tc>
        <w:tc>
          <w:tcPr>
            <w:tcW w:w="7010" w:type="dxa"/>
          </w:tcPr>
          <w:p w14:paraId="1D00AC10" w14:textId="2598EE3B" w:rsidR="00E12E89" w:rsidRDefault="007F356E" w:rsidP="00E12E89">
            <w:pPr>
              <w:spacing w:line="480" w:lineRule="auto"/>
              <w:rPr>
                <w:rFonts w:ascii="Times New Roman" w:hAnsi="Times New Roman"/>
              </w:rPr>
            </w:pPr>
            <w:r>
              <w:rPr>
                <w:rFonts w:ascii="Times New Roman" w:hAnsi="Times New Roman"/>
              </w:rPr>
              <w:t>Offering direct and choices activities to the student, breaking the learning process into smaller steps so that the student can underst</w:t>
            </w:r>
            <w:r w:rsidR="00A0796E">
              <w:rPr>
                <w:rFonts w:ascii="Times New Roman" w:hAnsi="Times New Roman"/>
              </w:rPr>
              <w:t>and and the use of diagrams and graphics to augment what the students say in words.</w:t>
            </w:r>
          </w:p>
        </w:tc>
      </w:tr>
      <w:tr w:rsidR="00E12E89" w14:paraId="7FC2D742" w14:textId="77777777" w:rsidTr="00E85D84">
        <w:tc>
          <w:tcPr>
            <w:tcW w:w="3520" w:type="dxa"/>
          </w:tcPr>
          <w:p w14:paraId="45DE48C7" w14:textId="49699F72" w:rsidR="00E85D84" w:rsidRDefault="00E12E89" w:rsidP="00E85D84">
            <w:pPr>
              <w:spacing w:before="240" w:after="240"/>
              <w:rPr>
                <w:rFonts w:ascii="Times New Roman" w:hAnsi="Times New Roman"/>
              </w:rPr>
            </w:pPr>
            <w:r>
              <w:rPr>
                <w:rFonts w:ascii="Times New Roman" w:hAnsi="Times New Roman"/>
              </w:rPr>
              <w:t>Emotional Behavioral Disability (EBD)</w:t>
            </w:r>
          </w:p>
        </w:tc>
        <w:tc>
          <w:tcPr>
            <w:tcW w:w="7010" w:type="dxa"/>
          </w:tcPr>
          <w:p w14:paraId="7B9AE151" w14:textId="6CE9EB4C" w:rsidR="00E12E89" w:rsidRDefault="00F267D7" w:rsidP="00E12E89">
            <w:pPr>
              <w:spacing w:line="480" w:lineRule="auto"/>
              <w:rPr>
                <w:rFonts w:ascii="Times New Roman" w:hAnsi="Times New Roman"/>
              </w:rPr>
            </w:pPr>
            <w:r>
              <w:rPr>
                <w:rFonts w:ascii="Times New Roman" w:hAnsi="Times New Roman"/>
              </w:rPr>
              <w:t xml:space="preserve"> </w:t>
            </w:r>
            <w:r w:rsidR="00B23821">
              <w:rPr>
                <w:rFonts w:ascii="Times New Roman" w:hAnsi="Times New Roman"/>
              </w:rPr>
              <w:t>In</w:t>
            </w:r>
            <w:r w:rsidR="00B1649B">
              <w:rPr>
                <w:rFonts w:ascii="Times New Roman" w:hAnsi="Times New Roman"/>
              </w:rPr>
              <w:t xml:space="preserve"> order to motivate the </w:t>
            </w:r>
            <w:r w:rsidR="00B1649B" w:rsidRPr="00552905">
              <w:rPr>
                <w:rFonts w:ascii="Times New Roman" w:hAnsi="Times New Roman"/>
                <w:noProof/>
              </w:rPr>
              <w:t>student</w:t>
            </w:r>
            <w:r w:rsidR="00552905">
              <w:rPr>
                <w:rFonts w:ascii="Times New Roman" w:hAnsi="Times New Roman"/>
                <w:noProof/>
              </w:rPr>
              <w:t>,</w:t>
            </w:r>
            <w:r w:rsidR="00B1649B">
              <w:rPr>
                <w:rFonts w:ascii="Times New Roman" w:hAnsi="Times New Roman"/>
              </w:rPr>
              <w:t xml:space="preserve"> you need to use tokens which will be used to reward positive behavior of the students.</w:t>
            </w:r>
            <w:r w:rsidR="001729EC">
              <w:rPr>
                <w:rFonts w:ascii="Times New Roman" w:hAnsi="Times New Roman"/>
              </w:rPr>
              <w:t xml:space="preserve"> To encourage the students we need a classroom behavior chart, this chart plots the level of behavior. This will help the student to be accountable in the learning process.</w:t>
            </w:r>
          </w:p>
        </w:tc>
      </w:tr>
      <w:tr w:rsidR="00E12E89" w14:paraId="0578F121" w14:textId="77777777" w:rsidTr="00E85D84">
        <w:tc>
          <w:tcPr>
            <w:tcW w:w="3520" w:type="dxa"/>
          </w:tcPr>
          <w:p w14:paraId="75FBD23E" w14:textId="77777777" w:rsidR="00E85D84" w:rsidRDefault="00E85D84" w:rsidP="00E85D84">
            <w:pPr>
              <w:rPr>
                <w:rFonts w:ascii="Times New Roman" w:hAnsi="Times New Roman"/>
              </w:rPr>
            </w:pPr>
          </w:p>
          <w:p w14:paraId="70C90279" w14:textId="77777777" w:rsidR="00E12E89" w:rsidRDefault="00E12E89" w:rsidP="00E85D84">
            <w:pPr>
              <w:spacing w:after="240"/>
              <w:rPr>
                <w:rFonts w:ascii="Times New Roman" w:hAnsi="Times New Roman"/>
              </w:rPr>
            </w:pPr>
            <w:r>
              <w:rPr>
                <w:rFonts w:ascii="Times New Roman" w:hAnsi="Times New Roman"/>
              </w:rPr>
              <w:t>Intellectual Disability (ID)</w:t>
            </w:r>
          </w:p>
        </w:tc>
        <w:tc>
          <w:tcPr>
            <w:tcW w:w="7010" w:type="dxa"/>
          </w:tcPr>
          <w:p w14:paraId="6A70D3C4" w14:textId="4874D4B2" w:rsidR="00E12E89" w:rsidRDefault="00F267D7" w:rsidP="00D730FC">
            <w:pPr>
              <w:spacing w:line="480" w:lineRule="auto"/>
              <w:rPr>
                <w:rFonts w:ascii="Times New Roman" w:hAnsi="Times New Roman"/>
              </w:rPr>
            </w:pPr>
            <w:r>
              <w:rPr>
                <w:rFonts w:ascii="Times New Roman" w:hAnsi="Times New Roman"/>
              </w:rPr>
              <w:t xml:space="preserve">Use of technology such as </w:t>
            </w:r>
            <w:r w:rsidRPr="00552905">
              <w:rPr>
                <w:rFonts w:ascii="Times New Roman" w:hAnsi="Times New Roman"/>
                <w:noProof/>
              </w:rPr>
              <w:t>computer</w:t>
            </w:r>
            <w:r w:rsidR="00552905" w:rsidRPr="00552905">
              <w:rPr>
                <w:rFonts w:ascii="Times New Roman" w:hAnsi="Times New Roman"/>
                <w:noProof/>
              </w:rPr>
              <w:t>s</w:t>
            </w:r>
            <w:r>
              <w:rPr>
                <w:rFonts w:ascii="Times New Roman" w:hAnsi="Times New Roman"/>
              </w:rPr>
              <w:t xml:space="preserve"> with graphical and animation picture to help </w:t>
            </w:r>
            <w:r w:rsidR="00D730FC">
              <w:rPr>
                <w:rFonts w:ascii="Times New Roman" w:hAnsi="Times New Roman"/>
              </w:rPr>
              <w:t>engage the student</w:t>
            </w:r>
            <w:r w:rsidR="00834515">
              <w:rPr>
                <w:rFonts w:ascii="Times New Roman" w:hAnsi="Times New Roman"/>
              </w:rPr>
              <w:t>.</w:t>
            </w:r>
          </w:p>
        </w:tc>
      </w:tr>
      <w:tr w:rsidR="00E12E89" w14:paraId="7D9AA20B" w14:textId="77777777" w:rsidTr="00E85D84">
        <w:tc>
          <w:tcPr>
            <w:tcW w:w="3520" w:type="dxa"/>
          </w:tcPr>
          <w:p w14:paraId="0BC73A2F" w14:textId="77777777" w:rsidR="00E12E89" w:rsidRDefault="00E12E89" w:rsidP="00E85D84">
            <w:pPr>
              <w:spacing w:before="240" w:after="240"/>
              <w:rPr>
                <w:rFonts w:ascii="Times New Roman" w:hAnsi="Times New Roman"/>
              </w:rPr>
            </w:pPr>
            <w:r>
              <w:rPr>
                <w:rFonts w:ascii="Times New Roman" w:hAnsi="Times New Roman"/>
              </w:rPr>
              <w:t>Autism Spectrum Disorder (ASD)</w:t>
            </w:r>
          </w:p>
        </w:tc>
        <w:tc>
          <w:tcPr>
            <w:tcW w:w="7010" w:type="dxa"/>
          </w:tcPr>
          <w:p w14:paraId="750FE394" w14:textId="5802B73A" w:rsidR="00E12E89" w:rsidRDefault="00623C51" w:rsidP="00552905">
            <w:pPr>
              <w:spacing w:line="480" w:lineRule="auto"/>
              <w:rPr>
                <w:rFonts w:ascii="Times New Roman" w:hAnsi="Times New Roman"/>
              </w:rPr>
            </w:pPr>
            <w:r>
              <w:rPr>
                <w:rFonts w:ascii="Times New Roman" w:hAnsi="Times New Roman"/>
              </w:rPr>
              <w:t xml:space="preserve">One of the best </w:t>
            </w:r>
            <w:r w:rsidRPr="00552905">
              <w:rPr>
                <w:rFonts w:ascii="Times New Roman" w:hAnsi="Times New Roman"/>
                <w:noProof/>
              </w:rPr>
              <w:t>way</w:t>
            </w:r>
            <w:r w:rsidR="00552905">
              <w:rPr>
                <w:rFonts w:ascii="Times New Roman" w:hAnsi="Times New Roman"/>
                <w:noProof/>
              </w:rPr>
              <w:t>s</w:t>
            </w:r>
            <w:r>
              <w:rPr>
                <w:rFonts w:ascii="Times New Roman" w:hAnsi="Times New Roman"/>
              </w:rPr>
              <w:t xml:space="preserve"> to engage and motivate students with ASD is to use a timer. Students who </w:t>
            </w:r>
            <w:r w:rsidRPr="00552905">
              <w:rPr>
                <w:rFonts w:ascii="Times New Roman" w:hAnsi="Times New Roman"/>
                <w:noProof/>
              </w:rPr>
              <w:t>ha</w:t>
            </w:r>
            <w:r w:rsidR="00552905">
              <w:rPr>
                <w:rFonts w:ascii="Times New Roman" w:hAnsi="Times New Roman"/>
                <w:noProof/>
              </w:rPr>
              <w:t>ve</w:t>
            </w:r>
            <w:r>
              <w:rPr>
                <w:rFonts w:ascii="Times New Roman" w:hAnsi="Times New Roman"/>
              </w:rPr>
              <w:t xml:space="preserve"> this kind of disability enjoy performing </w:t>
            </w:r>
            <w:r w:rsidRPr="00552905">
              <w:rPr>
                <w:rFonts w:ascii="Times New Roman" w:hAnsi="Times New Roman"/>
                <w:noProof/>
              </w:rPr>
              <w:t>task</w:t>
            </w:r>
            <w:r w:rsidR="00552905">
              <w:rPr>
                <w:rFonts w:ascii="Times New Roman" w:hAnsi="Times New Roman"/>
                <w:noProof/>
              </w:rPr>
              <w:t>s</w:t>
            </w:r>
            <w:r w:rsidR="00552905" w:rsidRPr="00552905">
              <w:rPr>
                <w:rFonts w:ascii="Times New Roman" w:hAnsi="Times New Roman"/>
                <w:noProof/>
              </w:rPr>
              <w:t xml:space="preserve"> that ha</w:t>
            </w:r>
            <w:r w:rsidR="00552905">
              <w:rPr>
                <w:rFonts w:ascii="Times New Roman" w:hAnsi="Times New Roman"/>
                <w:noProof/>
              </w:rPr>
              <w:t>ve</w:t>
            </w:r>
            <w:r w:rsidR="00552905" w:rsidRPr="00552905">
              <w:rPr>
                <w:rFonts w:ascii="Times New Roman" w:hAnsi="Times New Roman"/>
                <w:noProof/>
              </w:rPr>
              <w:t xml:space="preserve"> a set time</w:t>
            </w:r>
            <w:r w:rsidRPr="00552905">
              <w:rPr>
                <w:rFonts w:ascii="Times New Roman" w:hAnsi="Times New Roman"/>
                <w:noProof/>
              </w:rPr>
              <w:t>.</w:t>
            </w:r>
            <w:r>
              <w:rPr>
                <w:rFonts w:ascii="Times New Roman" w:hAnsi="Times New Roman"/>
              </w:rPr>
              <w:t xml:space="preserve"> </w:t>
            </w:r>
            <w:r w:rsidR="00552905">
              <w:rPr>
                <w:rFonts w:ascii="Times New Roman" w:hAnsi="Times New Roman"/>
                <w:noProof/>
              </w:rPr>
              <w:t xml:space="preserve"> </w:t>
            </w:r>
          </w:p>
        </w:tc>
      </w:tr>
      <w:tr w:rsidR="00E12E89" w14:paraId="32DEDC68" w14:textId="77777777" w:rsidTr="00E85D84">
        <w:tc>
          <w:tcPr>
            <w:tcW w:w="3520" w:type="dxa"/>
          </w:tcPr>
          <w:p w14:paraId="304774D0" w14:textId="77777777" w:rsidR="00E12E89" w:rsidRDefault="00E12E89" w:rsidP="00E85D84">
            <w:pPr>
              <w:spacing w:before="240" w:after="240"/>
              <w:rPr>
                <w:rFonts w:ascii="Times New Roman" w:hAnsi="Times New Roman"/>
              </w:rPr>
            </w:pPr>
            <w:r>
              <w:rPr>
                <w:rFonts w:ascii="Times New Roman" w:hAnsi="Times New Roman"/>
              </w:rPr>
              <w:t>Physical Disability (PD)</w:t>
            </w:r>
          </w:p>
        </w:tc>
        <w:tc>
          <w:tcPr>
            <w:tcW w:w="7010" w:type="dxa"/>
          </w:tcPr>
          <w:p w14:paraId="405909EF" w14:textId="6F61E9AE" w:rsidR="00E12E89" w:rsidRDefault="00AE1A80" w:rsidP="00E12E89">
            <w:pPr>
              <w:spacing w:line="480" w:lineRule="auto"/>
              <w:rPr>
                <w:rFonts w:ascii="Times New Roman" w:hAnsi="Times New Roman"/>
              </w:rPr>
            </w:pPr>
            <w:r>
              <w:rPr>
                <w:rFonts w:ascii="Times New Roman" w:hAnsi="Times New Roman"/>
              </w:rPr>
              <w:t xml:space="preserve">Use of slant board or word processing </w:t>
            </w:r>
            <w:r w:rsidR="00F67A73">
              <w:rPr>
                <w:rFonts w:ascii="Times New Roman" w:hAnsi="Times New Roman"/>
              </w:rPr>
              <w:t>software,</w:t>
            </w:r>
            <w:r>
              <w:rPr>
                <w:rFonts w:ascii="Times New Roman" w:hAnsi="Times New Roman"/>
              </w:rPr>
              <w:t xml:space="preserve"> this will help the student to complete easily without struggle.</w:t>
            </w:r>
          </w:p>
        </w:tc>
      </w:tr>
      <w:tr w:rsidR="00E12E89" w14:paraId="314635D0" w14:textId="77777777" w:rsidTr="00E85D84">
        <w:tc>
          <w:tcPr>
            <w:tcW w:w="3520" w:type="dxa"/>
          </w:tcPr>
          <w:p w14:paraId="2ABA5FAB" w14:textId="77777777" w:rsidR="00E12E89" w:rsidRDefault="00E12E89" w:rsidP="00E85D84">
            <w:pPr>
              <w:spacing w:before="240" w:after="240"/>
              <w:rPr>
                <w:rFonts w:ascii="Times New Roman" w:hAnsi="Times New Roman"/>
              </w:rPr>
            </w:pPr>
            <w:r>
              <w:rPr>
                <w:rFonts w:ascii="Times New Roman" w:hAnsi="Times New Roman"/>
              </w:rPr>
              <w:t>Other Health Impairment (OHI)</w:t>
            </w:r>
          </w:p>
        </w:tc>
        <w:tc>
          <w:tcPr>
            <w:tcW w:w="7010" w:type="dxa"/>
          </w:tcPr>
          <w:p w14:paraId="4AF4ED73" w14:textId="49008A36" w:rsidR="00E12E89" w:rsidRDefault="00F67A73" w:rsidP="00E12E89">
            <w:pPr>
              <w:spacing w:line="480" w:lineRule="auto"/>
              <w:rPr>
                <w:rFonts w:ascii="Times New Roman" w:hAnsi="Times New Roman"/>
              </w:rPr>
            </w:pPr>
            <w:r>
              <w:rPr>
                <w:rFonts w:ascii="Times New Roman" w:hAnsi="Times New Roman"/>
              </w:rPr>
              <w:t xml:space="preserve">Abacus for math is the best strategy to motivate and engage </w:t>
            </w:r>
            <w:r w:rsidR="00552905">
              <w:rPr>
                <w:rFonts w:ascii="Times New Roman" w:hAnsi="Times New Roman"/>
              </w:rPr>
              <w:t xml:space="preserve">the </w:t>
            </w:r>
            <w:r w:rsidRPr="00552905">
              <w:rPr>
                <w:rFonts w:ascii="Times New Roman" w:hAnsi="Times New Roman"/>
                <w:noProof/>
              </w:rPr>
              <w:t>student</w:t>
            </w:r>
            <w:r w:rsidR="00552905">
              <w:rPr>
                <w:rFonts w:ascii="Times New Roman" w:hAnsi="Times New Roman"/>
                <w:noProof/>
              </w:rPr>
              <w:t>s</w:t>
            </w:r>
            <w:r>
              <w:rPr>
                <w:rFonts w:ascii="Times New Roman" w:hAnsi="Times New Roman"/>
              </w:rPr>
              <w:t xml:space="preserve"> in learning</w:t>
            </w:r>
            <w:r w:rsidR="00671729">
              <w:rPr>
                <w:rFonts w:ascii="Times New Roman" w:hAnsi="Times New Roman"/>
              </w:rPr>
              <w:t>.</w:t>
            </w:r>
            <w:r w:rsidR="003C5F99">
              <w:rPr>
                <w:rFonts w:ascii="Times New Roman" w:hAnsi="Times New Roman"/>
              </w:rPr>
              <w:t xml:space="preserve"> This method uses </w:t>
            </w:r>
            <w:r w:rsidR="00552905">
              <w:rPr>
                <w:rFonts w:ascii="Times New Roman" w:hAnsi="Times New Roman"/>
              </w:rPr>
              <w:t xml:space="preserve">a </w:t>
            </w:r>
            <w:r w:rsidR="003C5F99" w:rsidRPr="00552905">
              <w:rPr>
                <w:rFonts w:ascii="Times New Roman" w:hAnsi="Times New Roman"/>
                <w:noProof/>
              </w:rPr>
              <w:t>visual</w:t>
            </w:r>
            <w:r w:rsidR="003C5F99">
              <w:rPr>
                <w:rFonts w:ascii="Times New Roman" w:hAnsi="Times New Roman"/>
              </w:rPr>
              <w:t xml:space="preserve"> representation which will help the students understand concepts easily</w:t>
            </w:r>
            <w:r w:rsidR="00236530">
              <w:rPr>
                <w:rFonts w:ascii="Times New Roman" w:hAnsi="Times New Roman"/>
              </w:rPr>
              <w:t>.</w:t>
            </w:r>
          </w:p>
        </w:tc>
      </w:tr>
      <w:tr w:rsidR="00E12E89" w14:paraId="31CFA83A" w14:textId="77777777" w:rsidTr="00E85D84">
        <w:tc>
          <w:tcPr>
            <w:tcW w:w="3520" w:type="dxa"/>
          </w:tcPr>
          <w:p w14:paraId="6D8B28A7" w14:textId="77777777" w:rsidR="00E12E89" w:rsidRDefault="00E12E89" w:rsidP="00E85D84">
            <w:pPr>
              <w:spacing w:before="240" w:after="240"/>
              <w:rPr>
                <w:rFonts w:ascii="Times New Roman" w:hAnsi="Times New Roman"/>
              </w:rPr>
            </w:pPr>
            <w:r>
              <w:rPr>
                <w:rFonts w:ascii="Times New Roman" w:hAnsi="Times New Roman"/>
              </w:rPr>
              <w:lastRenderedPageBreak/>
              <w:t>Attention Deficit Hyperactive Disorder (ADHD)</w:t>
            </w:r>
          </w:p>
        </w:tc>
        <w:tc>
          <w:tcPr>
            <w:tcW w:w="7010" w:type="dxa"/>
          </w:tcPr>
          <w:p w14:paraId="0EA3826F" w14:textId="2DB948C3" w:rsidR="00E12E89" w:rsidRDefault="00236530" w:rsidP="00E12E89">
            <w:pPr>
              <w:spacing w:line="480" w:lineRule="auto"/>
              <w:rPr>
                <w:rFonts w:ascii="Times New Roman" w:hAnsi="Times New Roman"/>
              </w:rPr>
            </w:pPr>
            <w:r>
              <w:rPr>
                <w:rFonts w:ascii="Times New Roman" w:hAnsi="Times New Roman"/>
              </w:rPr>
              <w:t>Use of video or audio books, this will help arrest the attention of the students, it is also easier since the student will be able to move at their own pace.</w:t>
            </w:r>
          </w:p>
        </w:tc>
      </w:tr>
      <w:tr w:rsidR="7A74D5C1" w14:paraId="7A74D5C1" w14:textId="77777777" w:rsidTr="00E85D84">
        <w:tc>
          <w:tcPr>
            <w:tcW w:w="3520" w:type="dxa"/>
          </w:tcPr>
          <w:p w14:paraId="1BF358B5" w14:textId="7A74D5C1" w:rsidR="7A74D5C1" w:rsidRPr="00965C7A" w:rsidRDefault="7A74D5C1" w:rsidP="00E85D84">
            <w:pPr>
              <w:spacing w:before="240" w:after="240"/>
              <w:rPr>
                <w:rFonts w:ascii="Times New Roman" w:hAnsi="Times New Roman"/>
              </w:rPr>
            </w:pPr>
            <w:r w:rsidRPr="00965C7A">
              <w:rPr>
                <w:rFonts w:ascii="Times New Roman" w:hAnsi="Times New Roman"/>
              </w:rPr>
              <w:t>Orthopedic Impairment (OI)</w:t>
            </w:r>
          </w:p>
        </w:tc>
        <w:tc>
          <w:tcPr>
            <w:tcW w:w="7010" w:type="dxa"/>
          </w:tcPr>
          <w:p w14:paraId="2C39FDB9" w14:textId="748F6D6A" w:rsidR="7A74D5C1" w:rsidRPr="006B5480" w:rsidRDefault="00AC30EB" w:rsidP="00E578A4">
            <w:pPr>
              <w:spacing w:line="480" w:lineRule="auto"/>
              <w:rPr>
                <w:rFonts w:ascii="Times New Roman" w:hAnsi="Times New Roman"/>
              </w:rPr>
            </w:pPr>
            <w:r>
              <w:rPr>
                <w:rFonts w:ascii="Times New Roman" w:hAnsi="Times New Roman"/>
              </w:rPr>
              <w:t>Use</w:t>
            </w:r>
            <w:r w:rsidR="006B5480">
              <w:rPr>
                <w:rFonts w:ascii="Times New Roman" w:hAnsi="Times New Roman"/>
              </w:rPr>
              <w:t xml:space="preserve"> of screen and speech recog</w:t>
            </w:r>
            <w:r>
              <w:rPr>
                <w:rFonts w:ascii="Times New Roman" w:hAnsi="Times New Roman"/>
              </w:rPr>
              <w:t>nition software, the student access the curriculum. Using technology will motivate and engage the students</w:t>
            </w:r>
            <w:r w:rsidR="00552905">
              <w:rPr>
                <w:rFonts w:ascii="Times New Roman" w:hAnsi="Times New Roman"/>
              </w:rPr>
              <w:t xml:space="preserve"> because the </w:t>
            </w:r>
            <w:r w:rsidR="00552905" w:rsidRPr="00552905">
              <w:rPr>
                <w:rFonts w:ascii="Times New Roman" w:hAnsi="Times New Roman"/>
                <w:noProof/>
              </w:rPr>
              <w:t>conte</w:t>
            </w:r>
            <w:r w:rsidR="00552905">
              <w:rPr>
                <w:rFonts w:ascii="Times New Roman" w:hAnsi="Times New Roman"/>
                <w:noProof/>
              </w:rPr>
              <w:t>n</w:t>
            </w:r>
            <w:r w:rsidR="00552905" w:rsidRPr="00552905">
              <w:rPr>
                <w:rFonts w:ascii="Times New Roman" w:hAnsi="Times New Roman"/>
                <w:noProof/>
              </w:rPr>
              <w:t>t</w:t>
            </w:r>
            <w:r w:rsidR="00552905">
              <w:rPr>
                <w:rFonts w:ascii="Times New Roman" w:hAnsi="Times New Roman"/>
              </w:rPr>
              <w:t xml:space="preserve"> is more </w:t>
            </w:r>
            <w:r w:rsidR="00552905" w:rsidRPr="00552905">
              <w:rPr>
                <w:rFonts w:ascii="Times New Roman" w:hAnsi="Times New Roman"/>
                <w:noProof/>
              </w:rPr>
              <w:t>attractive</w:t>
            </w:r>
            <w:r w:rsidR="006A0E89" w:rsidRPr="00552905">
              <w:rPr>
                <w:rFonts w:ascii="Times New Roman" w:hAnsi="Times New Roman"/>
                <w:noProof/>
              </w:rPr>
              <w:t>.</w:t>
            </w:r>
            <w:r w:rsidR="006A0E89">
              <w:rPr>
                <w:rFonts w:ascii="Times New Roman" w:hAnsi="Times New Roman"/>
              </w:rPr>
              <w:t xml:space="preserve"> </w:t>
            </w:r>
          </w:p>
        </w:tc>
      </w:tr>
      <w:tr w:rsidR="7A74D5C1" w14:paraId="62E8CF33" w14:textId="77777777" w:rsidTr="00E85D84">
        <w:tc>
          <w:tcPr>
            <w:tcW w:w="3520" w:type="dxa"/>
          </w:tcPr>
          <w:p w14:paraId="0A71A7D1" w14:textId="4389DC44" w:rsidR="7A74D5C1" w:rsidRPr="00965C7A" w:rsidRDefault="7A74D5C1" w:rsidP="00E85D84">
            <w:pPr>
              <w:spacing w:before="240" w:after="240"/>
              <w:rPr>
                <w:rFonts w:ascii="Times New Roman" w:hAnsi="Times New Roman"/>
              </w:rPr>
            </w:pPr>
            <w:r w:rsidRPr="00965C7A">
              <w:rPr>
                <w:rFonts w:ascii="Times New Roman" w:hAnsi="Times New Roman"/>
              </w:rPr>
              <w:t>Traumatic Brain Injury (TBI)</w:t>
            </w:r>
          </w:p>
        </w:tc>
        <w:tc>
          <w:tcPr>
            <w:tcW w:w="7010" w:type="dxa"/>
          </w:tcPr>
          <w:p w14:paraId="1DCDA72B" w14:textId="1D1A29A7" w:rsidR="7A74D5C1" w:rsidRPr="00830E19" w:rsidRDefault="00830E19" w:rsidP="00E578A4">
            <w:pPr>
              <w:spacing w:line="480" w:lineRule="auto"/>
              <w:rPr>
                <w:rFonts w:ascii="Times New Roman" w:hAnsi="Times New Roman"/>
              </w:rPr>
            </w:pPr>
            <w:r>
              <w:rPr>
                <w:rFonts w:ascii="Times New Roman" w:hAnsi="Times New Roman"/>
              </w:rPr>
              <w:t xml:space="preserve">Provide repetition and consistency, </w:t>
            </w:r>
            <w:r w:rsidR="00552905">
              <w:rPr>
                <w:rFonts w:ascii="Times New Roman" w:hAnsi="Times New Roman"/>
              </w:rPr>
              <w:t xml:space="preserve">a </w:t>
            </w:r>
            <w:r w:rsidRPr="00552905">
              <w:rPr>
                <w:rFonts w:ascii="Times New Roman" w:hAnsi="Times New Roman"/>
                <w:noProof/>
              </w:rPr>
              <w:t>student</w:t>
            </w:r>
            <w:r>
              <w:rPr>
                <w:rFonts w:ascii="Times New Roman" w:hAnsi="Times New Roman"/>
              </w:rPr>
              <w:t xml:space="preserve"> with brain injuries may not grasp ideas very first, in order to motivate them and engage them we can c</w:t>
            </w:r>
            <w:r w:rsidR="002B48CD">
              <w:rPr>
                <w:rFonts w:ascii="Times New Roman" w:hAnsi="Times New Roman"/>
              </w:rPr>
              <w:t xml:space="preserve">onsistently </w:t>
            </w:r>
            <w:r w:rsidR="00552905">
              <w:rPr>
                <w:rFonts w:ascii="Times New Roman" w:hAnsi="Times New Roman"/>
              </w:rPr>
              <w:t>repeat the concept</w:t>
            </w:r>
            <w:r w:rsidR="008245DE">
              <w:rPr>
                <w:rFonts w:ascii="Times New Roman" w:hAnsi="Times New Roman"/>
              </w:rPr>
              <w:t>s</w:t>
            </w:r>
            <w:r w:rsidR="00552905">
              <w:rPr>
                <w:rFonts w:ascii="Times New Roman" w:hAnsi="Times New Roman"/>
              </w:rPr>
              <w:t xml:space="preserve"> to them.</w:t>
            </w:r>
          </w:p>
        </w:tc>
      </w:tr>
    </w:tbl>
    <w:p w14:paraId="067592FD" w14:textId="77777777" w:rsidR="00E12E89" w:rsidRPr="00E85D84" w:rsidRDefault="00E12E89" w:rsidP="0083567C">
      <w:pPr>
        <w:spacing w:line="480" w:lineRule="auto"/>
        <w:rPr>
          <w:rFonts w:ascii="Times New Roman" w:hAnsi="Times New Roman"/>
          <w:b/>
          <w:sz w:val="32"/>
        </w:rPr>
      </w:pPr>
    </w:p>
    <w:p w14:paraId="7F2D31B2" w14:textId="0B0F68AB" w:rsidR="0083567C" w:rsidRDefault="008C4823" w:rsidP="00B4069C">
      <w:pPr>
        <w:spacing w:line="480" w:lineRule="auto"/>
        <w:ind w:left="-630"/>
        <w:jc w:val="center"/>
        <w:rPr>
          <w:rFonts w:ascii="Times New Roman" w:hAnsi="Times New Roman"/>
          <w:b/>
          <w:szCs w:val="24"/>
        </w:rPr>
      </w:pPr>
      <w:r w:rsidRPr="00B4069C">
        <w:rPr>
          <w:rFonts w:ascii="Times New Roman" w:hAnsi="Times New Roman"/>
          <w:b/>
          <w:szCs w:val="24"/>
        </w:rPr>
        <w:t>Strategies Rationale</w:t>
      </w:r>
      <w:r w:rsidR="00B4069C">
        <w:rPr>
          <w:rFonts w:ascii="Times New Roman" w:hAnsi="Times New Roman"/>
          <w:b/>
          <w:szCs w:val="24"/>
        </w:rPr>
        <w:t xml:space="preserve"> </w:t>
      </w:r>
      <w:bookmarkStart w:id="0" w:name="_GoBack"/>
      <w:bookmarkEnd w:id="0"/>
      <w:r w:rsidR="00F30746" w:rsidRPr="00F30746">
        <w:rPr>
          <w:rFonts w:ascii="Times New Roman" w:hAnsi="Times New Roman"/>
          <w:b/>
          <w:szCs w:val="24"/>
        </w:rPr>
        <w:t>Summary</w:t>
      </w:r>
    </w:p>
    <w:p w14:paraId="0713A668" w14:textId="36B23B8F" w:rsidR="00D730FC" w:rsidRDefault="00D152B1" w:rsidP="00EE3335">
      <w:pPr>
        <w:spacing w:line="480" w:lineRule="auto"/>
        <w:ind w:firstLine="720"/>
        <w:rPr>
          <w:rFonts w:ascii="Times New Roman" w:hAnsi="Times New Roman"/>
          <w:szCs w:val="24"/>
        </w:rPr>
      </w:pPr>
      <w:r>
        <w:rPr>
          <w:rFonts w:ascii="Times New Roman" w:hAnsi="Times New Roman"/>
          <w:szCs w:val="24"/>
        </w:rPr>
        <w:t>Learning is</w:t>
      </w:r>
      <w:r w:rsidR="0010205E">
        <w:rPr>
          <w:rFonts w:ascii="Times New Roman" w:hAnsi="Times New Roman"/>
          <w:szCs w:val="24"/>
        </w:rPr>
        <w:t xml:space="preserve"> </w:t>
      </w:r>
      <w:r w:rsidRPr="00387A6C">
        <w:rPr>
          <w:rFonts w:ascii="Times New Roman" w:hAnsi="Times New Roman"/>
          <w:noProof/>
          <w:szCs w:val="24"/>
        </w:rPr>
        <w:t>difficult</w:t>
      </w:r>
      <w:r>
        <w:rPr>
          <w:rFonts w:ascii="Times New Roman" w:hAnsi="Times New Roman"/>
          <w:szCs w:val="24"/>
        </w:rPr>
        <w:t xml:space="preserve"> for </w:t>
      </w:r>
      <w:r w:rsidR="0010205E" w:rsidRPr="0010205E">
        <w:rPr>
          <w:rFonts w:ascii="Times New Roman" w:hAnsi="Times New Roman"/>
          <w:noProof/>
          <w:szCs w:val="24"/>
        </w:rPr>
        <w:t>process</w:t>
      </w:r>
      <w:r>
        <w:rPr>
          <w:rFonts w:ascii="Times New Roman" w:hAnsi="Times New Roman"/>
          <w:szCs w:val="24"/>
        </w:rPr>
        <w:t xml:space="preserve"> for everyone including people living with disabilities. Motivation is one of the most important </w:t>
      </w:r>
      <w:r w:rsidRPr="00387A6C">
        <w:rPr>
          <w:rFonts w:ascii="Times New Roman" w:hAnsi="Times New Roman"/>
          <w:noProof/>
          <w:szCs w:val="24"/>
        </w:rPr>
        <w:t>ingredient</w:t>
      </w:r>
      <w:r w:rsidR="00387A6C">
        <w:rPr>
          <w:rFonts w:ascii="Times New Roman" w:hAnsi="Times New Roman"/>
          <w:noProof/>
          <w:szCs w:val="24"/>
        </w:rPr>
        <w:t>s</w:t>
      </w:r>
      <w:r>
        <w:rPr>
          <w:rFonts w:ascii="Times New Roman" w:hAnsi="Times New Roman"/>
          <w:szCs w:val="24"/>
        </w:rPr>
        <w:t xml:space="preserve"> </w:t>
      </w:r>
      <w:r w:rsidR="00387A6C">
        <w:rPr>
          <w:rFonts w:ascii="Times New Roman" w:hAnsi="Times New Roman"/>
          <w:noProof/>
          <w:szCs w:val="24"/>
        </w:rPr>
        <w:t>in</w:t>
      </w:r>
      <w:r>
        <w:rPr>
          <w:rFonts w:ascii="Times New Roman" w:hAnsi="Times New Roman"/>
          <w:szCs w:val="24"/>
        </w:rPr>
        <w:t xml:space="preserve"> learning</w:t>
      </w:r>
      <w:r w:rsidR="00147D0B">
        <w:rPr>
          <w:rFonts w:ascii="Times New Roman" w:hAnsi="Times New Roman"/>
          <w:szCs w:val="24"/>
        </w:rPr>
        <w:t xml:space="preserve"> </w:t>
      </w:r>
      <w:r w:rsidR="008D24C4">
        <w:rPr>
          <w:rFonts w:ascii="Times New Roman" w:hAnsi="Times New Roman"/>
          <w:szCs w:val="24"/>
        </w:rPr>
        <w:t>(</w:t>
      </w:r>
      <w:r w:rsidR="005B70FF" w:rsidRPr="00F20BEA">
        <w:rPr>
          <w:rFonts w:ascii="Times New Roman" w:hAnsi="Times New Roman"/>
        </w:rPr>
        <w:t>Akhutina</w:t>
      </w:r>
      <w:r w:rsidR="005B70FF">
        <w:rPr>
          <w:rFonts w:ascii="Times New Roman" w:hAnsi="Times New Roman"/>
        </w:rPr>
        <w:t>, 2012</w:t>
      </w:r>
      <w:r w:rsidR="008D24C4">
        <w:rPr>
          <w:rFonts w:ascii="Times New Roman" w:hAnsi="Times New Roman"/>
          <w:szCs w:val="24"/>
        </w:rPr>
        <w:t>)</w:t>
      </w:r>
      <w:r>
        <w:rPr>
          <w:rFonts w:ascii="Times New Roman" w:hAnsi="Times New Roman"/>
          <w:szCs w:val="24"/>
        </w:rPr>
        <w:t>.</w:t>
      </w:r>
      <w:r w:rsidR="00044FAC">
        <w:rPr>
          <w:rFonts w:ascii="Times New Roman" w:hAnsi="Times New Roman"/>
          <w:szCs w:val="24"/>
        </w:rPr>
        <w:t xml:space="preserve"> When a student is motivated he or she is likely to engage deeply with the content and even push through the difficult part of the content.</w:t>
      </w:r>
      <w:r w:rsidR="00EE3335">
        <w:rPr>
          <w:rFonts w:ascii="Times New Roman" w:hAnsi="Times New Roman"/>
          <w:szCs w:val="24"/>
        </w:rPr>
        <w:t xml:space="preserve"> Learning by people with disabilities is quite different from other people, special attention and resources are needed to help them learn.</w:t>
      </w:r>
      <w:r w:rsidR="00790723">
        <w:rPr>
          <w:rFonts w:ascii="Times New Roman" w:hAnsi="Times New Roman"/>
          <w:szCs w:val="24"/>
        </w:rPr>
        <w:t xml:space="preserve"> With technology and </w:t>
      </w:r>
      <w:r w:rsidR="00790723" w:rsidRPr="00387A6C">
        <w:rPr>
          <w:rFonts w:ascii="Times New Roman" w:hAnsi="Times New Roman"/>
          <w:noProof/>
          <w:szCs w:val="24"/>
        </w:rPr>
        <w:t>innovation</w:t>
      </w:r>
      <w:r w:rsidR="00387A6C">
        <w:rPr>
          <w:rFonts w:ascii="Times New Roman" w:hAnsi="Times New Roman"/>
          <w:noProof/>
          <w:szCs w:val="24"/>
        </w:rPr>
        <w:t>,</w:t>
      </w:r>
      <w:r w:rsidR="00790723">
        <w:rPr>
          <w:rFonts w:ascii="Times New Roman" w:hAnsi="Times New Roman"/>
          <w:szCs w:val="24"/>
        </w:rPr>
        <w:t xml:space="preserve"> it is possible to use</w:t>
      </w:r>
      <w:r w:rsidR="00387A6C">
        <w:rPr>
          <w:rFonts w:ascii="Times New Roman" w:hAnsi="Times New Roman"/>
          <w:szCs w:val="24"/>
        </w:rPr>
        <w:t xml:space="preserve"> resources such</w:t>
      </w:r>
      <w:r w:rsidR="00790723">
        <w:rPr>
          <w:rFonts w:ascii="Times New Roman" w:hAnsi="Times New Roman"/>
          <w:szCs w:val="24"/>
        </w:rPr>
        <w:t xml:space="preserve"> </w:t>
      </w:r>
      <w:r w:rsidR="00790723" w:rsidRPr="00387A6C">
        <w:rPr>
          <w:rFonts w:ascii="Times New Roman" w:hAnsi="Times New Roman"/>
          <w:noProof/>
          <w:szCs w:val="24"/>
        </w:rPr>
        <w:t>as</w:t>
      </w:r>
      <w:r w:rsidR="00790723">
        <w:rPr>
          <w:rFonts w:ascii="Times New Roman" w:hAnsi="Times New Roman"/>
          <w:szCs w:val="24"/>
        </w:rPr>
        <w:t xml:space="preserve"> assistive technology</w:t>
      </w:r>
      <w:r w:rsidR="00093FE8">
        <w:rPr>
          <w:rFonts w:ascii="Times New Roman" w:hAnsi="Times New Roman"/>
          <w:szCs w:val="24"/>
        </w:rPr>
        <w:t xml:space="preserve"> in the </w:t>
      </w:r>
      <w:r w:rsidR="00D8032A">
        <w:rPr>
          <w:rFonts w:ascii="Times New Roman" w:hAnsi="Times New Roman"/>
          <w:szCs w:val="24"/>
        </w:rPr>
        <w:t>process of learning. The digital content developed on his computers uses video</w:t>
      </w:r>
      <w:r w:rsidR="00AB1925">
        <w:rPr>
          <w:rFonts w:ascii="Times New Roman" w:hAnsi="Times New Roman"/>
          <w:szCs w:val="24"/>
        </w:rPr>
        <w:t xml:space="preserve"> and </w:t>
      </w:r>
      <w:r w:rsidR="00B74F04">
        <w:rPr>
          <w:rFonts w:ascii="Times New Roman" w:hAnsi="Times New Roman"/>
          <w:szCs w:val="24"/>
        </w:rPr>
        <w:t>animation</w:t>
      </w:r>
      <w:r w:rsidR="00D8032A">
        <w:rPr>
          <w:rFonts w:ascii="Times New Roman" w:hAnsi="Times New Roman"/>
          <w:szCs w:val="24"/>
        </w:rPr>
        <w:t xml:space="preserve"> or audio</w:t>
      </w:r>
      <w:r w:rsidR="00A751E0">
        <w:rPr>
          <w:rFonts w:ascii="Times New Roman" w:hAnsi="Times New Roman"/>
          <w:szCs w:val="24"/>
        </w:rPr>
        <w:t xml:space="preserve"> (</w:t>
      </w:r>
      <w:r w:rsidR="00A751E0" w:rsidRPr="005B70FF">
        <w:rPr>
          <w:rFonts w:ascii="Times New Roman" w:hAnsi="Times New Roman" w:hint="eastAsia"/>
        </w:rPr>
        <w:t>Pablos</w:t>
      </w:r>
      <w:r w:rsidR="00A751E0">
        <w:rPr>
          <w:rFonts w:ascii="Times New Roman" w:hAnsi="Times New Roman"/>
        </w:rPr>
        <w:t xml:space="preserve"> et al., 2015</w:t>
      </w:r>
      <w:r w:rsidR="00A751E0">
        <w:rPr>
          <w:rFonts w:ascii="Times New Roman" w:hAnsi="Times New Roman"/>
          <w:szCs w:val="24"/>
        </w:rPr>
        <w:t>)</w:t>
      </w:r>
      <w:r w:rsidR="00D8032A">
        <w:rPr>
          <w:rFonts w:ascii="Times New Roman" w:hAnsi="Times New Roman"/>
          <w:szCs w:val="24"/>
        </w:rPr>
        <w:t xml:space="preserve">. This information </w:t>
      </w:r>
      <w:r w:rsidR="00D8032A" w:rsidRPr="00387A6C">
        <w:rPr>
          <w:rFonts w:ascii="Times New Roman" w:hAnsi="Times New Roman"/>
          <w:noProof/>
          <w:szCs w:val="24"/>
        </w:rPr>
        <w:t>capture</w:t>
      </w:r>
      <w:r w:rsidR="00387A6C">
        <w:rPr>
          <w:rFonts w:ascii="Times New Roman" w:hAnsi="Times New Roman"/>
          <w:noProof/>
          <w:szCs w:val="24"/>
        </w:rPr>
        <w:t>s</w:t>
      </w:r>
      <w:r w:rsidR="00D8032A">
        <w:rPr>
          <w:rFonts w:ascii="Times New Roman" w:hAnsi="Times New Roman"/>
          <w:szCs w:val="24"/>
        </w:rPr>
        <w:t xml:space="preserve"> the memory and improves the intrinsic motivation i.e. student want to continue perusing the content. </w:t>
      </w:r>
    </w:p>
    <w:p w14:paraId="497878BD" w14:textId="78EBCD37" w:rsidR="00307192" w:rsidRPr="00D730FC" w:rsidRDefault="00307192" w:rsidP="00EE3335">
      <w:pPr>
        <w:spacing w:line="480" w:lineRule="auto"/>
        <w:ind w:firstLine="720"/>
        <w:rPr>
          <w:rFonts w:ascii="Times New Roman" w:hAnsi="Times New Roman"/>
          <w:szCs w:val="24"/>
        </w:rPr>
      </w:pPr>
      <w:r>
        <w:rPr>
          <w:rFonts w:ascii="Times New Roman" w:hAnsi="Times New Roman"/>
          <w:szCs w:val="24"/>
        </w:rPr>
        <w:t>It can be overwhelming if you gave disabled people large and difficult concepts, they would not understand anything one of the best strategies is breaking the content</w:t>
      </w:r>
      <w:r w:rsidR="00387A6C">
        <w:rPr>
          <w:rFonts w:ascii="Times New Roman" w:hAnsi="Times New Roman"/>
          <w:szCs w:val="24"/>
        </w:rPr>
        <w:t>s</w:t>
      </w:r>
      <w:r>
        <w:rPr>
          <w:rFonts w:ascii="Times New Roman" w:hAnsi="Times New Roman"/>
          <w:szCs w:val="24"/>
        </w:rPr>
        <w:t xml:space="preserve"> into </w:t>
      </w:r>
      <w:r w:rsidRPr="00387A6C">
        <w:rPr>
          <w:rFonts w:ascii="Times New Roman" w:hAnsi="Times New Roman"/>
          <w:noProof/>
          <w:szCs w:val="24"/>
        </w:rPr>
        <w:t>smaller</w:t>
      </w:r>
      <w:r>
        <w:rPr>
          <w:rFonts w:ascii="Times New Roman" w:hAnsi="Times New Roman"/>
          <w:szCs w:val="24"/>
        </w:rPr>
        <w:t xml:space="preserve"> and understandable concept which can be easily digested by the student</w:t>
      </w:r>
      <w:r w:rsidR="004F7944">
        <w:rPr>
          <w:rFonts w:ascii="Times New Roman" w:hAnsi="Times New Roman"/>
          <w:szCs w:val="24"/>
        </w:rPr>
        <w:t xml:space="preserve">. </w:t>
      </w:r>
      <w:r w:rsidR="00497FB5">
        <w:rPr>
          <w:rFonts w:ascii="Times New Roman" w:hAnsi="Times New Roman"/>
          <w:szCs w:val="24"/>
        </w:rPr>
        <w:t>Using</w:t>
      </w:r>
      <w:r w:rsidR="004F7944">
        <w:rPr>
          <w:rFonts w:ascii="Times New Roman" w:hAnsi="Times New Roman"/>
          <w:szCs w:val="24"/>
        </w:rPr>
        <w:t xml:space="preserve"> </w:t>
      </w:r>
      <w:r w:rsidR="004F7944" w:rsidRPr="00387A6C">
        <w:rPr>
          <w:rFonts w:ascii="Times New Roman" w:hAnsi="Times New Roman"/>
          <w:noProof/>
          <w:szCs w:val="24"/>
        </w:rPr>
        <w:t>th</w:t>
      </w:r>
      <w:r w:rsidR="00387A6C">
        <w:rPr>
          <w:rFonts w:ascii="Times New Roman" w:hAnsi="Times New Roman"/>
          <w:noProof/>
          <w:szCs w:val="24"/>
        </w:rPr>
        <w:t>is</w:t>
      </w:r>
      <w:r w:rsidR="004F7944" w:rsidRPr="00387A6C">
        <w:rPr>
          <w:rFonts w:ascii="Times New Roman" w:hAnsi="Times New Roman"/>
          <w:noProof/>
          <w:szCs w:val="24"/>
        </w:rPr>
        <w:t xml:space="preserve"> small task</w:t>
      </w:r>
      <w:r w:rsidR="004F7944">
        <w:rPr>
          <w:rFonts w:ascii="Times New Roman" w:hAnsi="Times New Roman"/>
          <w:szCs w:val="24"/>
        </w:rPr>
        <w:t xml:space="preserve"> it </w:t>
      </w:r>
      <w:r w:rsidR="004F7944">
        <w:rPr>
          <w:rFonts w:ascii="Times New Roman" w:hAnsi="Times New Roman"/>
          <w:szCs w:val="24"/>
        </w:rPr>
        <w:lastRenderedPageBreak/>
        <w:t xml:space="preserve">will improve engagement and motivation since </w:t>
      </w:r>
      <w:r w:rsidR="00387A6C">
        <w:rPr>
          <w:rFonts w:ascii="Times New Roman" w:hAnsi="Times New Roman"/>
          <w:szCs w:val="24"/>
        </w:rPr>
        <w:t xml:space="preserve">the </w:t>
      </w:r>
      <w:r w:rsidR="004F7944" w:rsidRPr="00387A6C">
        <w:rPr>
          <w:rFonts w:ascii="Times New Roman" w:hAnsi="Times New Roman"/>
          <w:noProof/>
          <w:szCs w:val="24"/>
        </w:rPr>
        <w:t>student</w:t>
      </w:r>
      <w:r w:rsidR="004F7944">
        <w:rPr>
          <w:rFonts w:ascii="Times New Roman" w:hAnsi="Times New Roman"/>
          <w:szCs w:val="24"/>
        </w:rPr>
        <w:t xml:space="preserve"> will want to understand the next </w:t>
      </w:r>
      <w:r w:rsidR="00497FB5">
        <w:rPr>
          <w:rFonts w:ascii="Times New Roman" w:hAnsi="Times New Roman"/>
          <w:szCs w:val="24"/>
        </w:rPr>
        <w:t xml:space="preserve">tasks. Another better way to help motivate and improve engagement is by the use of appreciation tokens. </w:t>
      </w:r>
      <w:r w:rsidR="00387A6C">
        <w:rPr>
          <w:rFonts w:ascii="Times New Roman" w:hAnsi="Times New Roman"/>
          <w:noProof/>
          <w:szCs w:val="24"/>
        </w:rPr>
        <w:t>The s</w:t>
      </w:r>
      <w:r w:rsidR="00497FB5" w:rsidRPr="00387A6C">
        <w:rPr>
          <w:rFonts w:ascii="Times New Roman" w:hAnsi="Times New Roman"/>
          <w:noProof/>
          <w:szCs w:val="24"/>
        </w:rPr>
        <w:t>tudent</w:t>
      </w:r>
      <w:r w:rsidR="00497FB5">
        <w:rPr>
          <w:rFonts w:ascii="Times New Roman" w:hAnsi="Times New Roman"/>
          <w:szCs w:val="24"/>
        </w:rPr>
        <w:t xml:space="preserve"> will be forced to push past the difficulties so that they can get </w:t>
      </w:r>
      <w:r w:rsidR="00497FB5" w:rsidRPr="00387A6C">
        <w:rPr>
          <w:rFonts w:ascii="Times New Roman" w:hAnsi="Times New Roman"/>
          <w:noProof/>
          <w:szCs w:val="24"/>
        </w:rPr>
        <w:t>gifts</w:t>
      </w:r>
      <w:r w:rsidR="00497FB5">
        <w:rPr>
          <w:rFonts w:ascii="Times New Roman" w:hAnsi="Times New Roman"/>
          <w:szCs w:val="24"/>
        </w:rPr>
        <w:t>.</w:t>
      </w:r>
      <w:r w:rsidR="0071404D">
        <w:rPr>
          <w:rFonts w:ascii="Times New Roman" w:hAnsi="Times New Roman"/>
          <w:szCs w:val="24"/>
        </w:rPr>
        <w:t xml:space="preserve"> In every </w:t>
      </w:r>
      <w:r w:rsidR="00387A6C">
        <w:rPr>
          <w:rFonts w:ascii="Times New Roman" w:hAnsi="Times New Roman"/>
          <w:noProof/>
          <w:szCs w:val="24"/>
        </w:rPr>
        <w:t>sessi</w:t>
      </w:r>
      <w:r w:rsidR="00387A6C" w:rsidRPr="00387A6C">
        <w:rPr>
          <w:rFonts w:ascii="Times New Roman" w:hAnsi="Times New Roman"/>
          <w:noProof/>
          <w:szCs w:val="24"/>
        </w:rPr>
        <w:t>on</w:t>
      </w:r>
      <w:r w:rsidR="00387A6C">
        <w:rPr>
          <w:rFonts w:ascii="Times New Roman" w:hAnsi="Times New Roman"/>
          <w:noProof/>
          <w:szCs w:val="24"/>
        </w:rPr>
        <w:t>,</w:t>
      </w:r>
      <w:r w:rsidR="00387A6C">
        <w:rPr>
          <w:rFonts w:ascii="Times New Roman" w:hAnsi="Times New Roman"/>
          <w:szCs w:val="24"/>
        </w:rPr>
        <w:t xml:space="preserve"> they</w:t>
      </w:r>
      <w:r w:rsidR="0071404D">
        <w:rPr>
          <w:rFonts w:ascii="Times New Roman" w:hAnsi="Times New Roman"/>
          <w:szCs w:val="24"/>
        </w:rPr>
        <w:t xml:space="preserve"> will be engaged and have the motivation to do </w:t>
      </w:r>
      <w:r w:rsidR="007078B3">
        <w:rPr>
          <w:rFonts w:ascii="Times New Roman" w:hAnsi="Times New Roman"/>
          <w:szCs w:val="24"/>
        </w:rPr>
        <w:t>more (</w:t>
      </w:r>
      <w:r w:rsidR="00DB3164">
        <w:rPr>
          <w:rFonts w:ascii="Times New Roman" w:hAnsi="Times New Roman" w:hint="eastAsia"/>
        </w:rPr>
        <w:t>Lauridsen</w:t>
      </w:r>
      <w:r w:rsidR="007078B3">
        <w:rPr>
          <w:rFonts w:ascii="Times New Roman" w:hAnsi="Times New Roman"/>
        </w:rPr>
        <w:t>, 2016</w:t>
      </w:r>
      <w:r w:rsidR="00DB3164">
        <w:rPr>
          <w:rFonts w:ascii="Times New Roman" w:hAnsi="Times New Roman"/>
          <w:szCs w:val="24"/>
        </w:rPr>
        <w:t>)</w:t>
      </w:r>
      <w:r w:rsidR="0071404D">
        <w:rPr>
          <w:rFonts w:ascii="Times New Roman" w:hAnsi="Times New Roman"/>
          <w:szCs w:val="24"/>
        </w:rPr>
        <w:t>.</w:t>
      </w:r>
      <w:r w:rsidR="00F7228B">
        <w:rPr>
          <w:rFonts w:ascii="Times New Roman" w:hAnsi="Times New Roman"/>
          <w:szCs w:val="24"/>
        </w:rPr>
        <w:t xml:space="preserve"> The </w:t>
      </w:r>
      <w:r w:rsidR="00F7228B" w:rsidRPr="00F20BEA">
        <w:rPr>
          <w:rFonts w:ascii="Times New Roman" w:hAnsi="Times New Roman"/>
          <w:noProof/>
          <w:szCs w:val="24"/>
        </w:rPr>
        <w:t>best</w:t>
      </w:r>
      <w:r w:rsidR="00F20BEA">
        <w:rPr>
          <w:rFonts w:ascii="Times New Roman" w:hAnsi="Times New Roman"/>
          <w:noProof/>
          <w:szCs w:val="24"/>
        </w:rPr>
        <w:t>-</w:t>
      </w:r>
      <w:r w:rsidR="00F7228B" w:rsidRPr="00F20BEA">
        <w:rPr>
          <w:rFonts w:ascii="Times New Roman" w:hAnsi="Times New Roman"/>
          <w:noProof/>
          <w:szCs w:val="24"/>
        </w:rPr>
        <w:t>proven</w:t>
      </w:r>
      <w:r w:rsidR="00F7228B">
        <w:rPr>
          <w:rFonts w:ascii="Times New Roman" w:hAnsi="Times New Roman"/>
          <w:szCs w:val="24"/>
        </w:rPr>
        <w:t xml:space="preserve"> way to learn is by using graphical representation to show concepts</w:t>
      </w:r>
      <w:r w:rsidR="00A9384B">
        <w:rPr>
          <w:rFonts w:ascii="Times New Roman" w:hAnsi="Times New Roman"/>
          <w:szCs w:val="24"/>
        </w:rPr>
        <w:t>, these images are known to st</w:t>
      </w:r>
      <w:r w:rsidR="00700736">
        <w:rPr>
          <w:rFonts w:ascii="Times New Roman" w:hAnsi="Times New Roman"/>
          <w:szCs w:val="24"/>
        </w:rPr>
        <w:t xml:space="preserve">ick in mind </w:t>
      </w:r>
      <w:r w:rsidR="006B37FF">
        <w:rPr>
          <w:rFonts w:ascii="Times New Roman" w:hAnsi="Times New Roman"/>
          <w:szCs w:val="24"/>
        </w:rPr>
        <w:t xml:space="preserve">of </w:t>
      </w:r>
      <w:r w:rsidR="00387A6C">
        <w:rPr>
          <w:rFonts w:ascii="Times New Roman" w:hAnsi="Times New Roman"/>
          <w:szCs w:val="24"/>
        </w:rPr>
        <w:t xml:space="preserve">the </w:t>
      </w:r>
      <w:r w:rsidR="006B37FF" w:rsidRPr="00387A6C">
        <w:rPr>
          <w:rFonts w:ascii="Times New Roman" w:hAnsi="Times New Roman"/>
          <w:noProof/>
          <w:szCs w:val="24"/>
        </w:rPr>
        <w:t>student</w:t>
      </w:r>
      <w:r w:rsidR="006B37FF">
        <w:rPr>
          <w:rFonts w:ascii="Times New Roman" w:hAnsi="Times New Roman"/>
          <w:szCs w:val="24"/>
        </w:rPr>
        <w:t xml:space="preserve">. </w:t>
      </w:r>
      <w:r w:rsidR="005B70FF">
        <w:rPr>
          <w:rFonts w:ascii="Times New Roman" w:hAnsi="Times New Roman"/>
          <w:szCs w:val="24"/>
        </w:rPr>
        <w:t>If</w:t>
      </w:r>
      <w:r w:rsidR="006B37FF">
        <w:rPr>
          <w:rFonts w:ascii="Times New Roman" w:hAnsi="Times New Roman"/>
          <w:szCs w:val="24"/>
        </w:rPr>
        <w:t xml:space="preserve"> the learning content is more attractive it </w:t>
      </w:r>
      <w:r w:rsidR="006B37FF" w:rsidRPr="00387A6C">
        <w:rPr>
          <w:rFonts w:ascii="Times New Roman" w:hAnsi="Times New Roman"/>
          <w:noProof/>
          <w:szCs w:val="24"/>
        </w:rPr>
        <w:t>help</w:t>
      </w:r>
      <w:r w:rsidR="00387A6C">
        <w:rPr>
          <w:rFonts w:ascii="Times New Roman" w:hAnsi="Times New Roman"/>
          <w:noProof/>
          <w:szCs w:val="24"/>
        </w:rPr>
        <w:t>s</w:t>
      </w:r>
      <w:r w:rsidR="006B37FF">
        <w:rPr>
          <w:rFonts w:ascii="Times New Roman" w:hAnsi="Times New Roman"/>
          <w:szCs w:val="24"/>
        </w:rPr>
        <w:t xml:space="preserve"> motivate the disabled people to peruse more.</w:t>
      </w:r>
    </w:p>
    <w:p w14:paraId="44D7BFE5" w14:textId="77777777" w:rsidR="00F30746" w:rsidRPr="00F30746" w:rsidRDefault="00F30746" w:rsidP="00F30746">
      <w:pPr>
        <w:spacing w:line="480" w:lineRule="auto"/>
        <w:rPr>
          <w:rFonts w:ascii="Times New Roman" w:hAnsi="Times New Roman"/>
          <w:szCs w:val="24"/>
        </w:rPr>
      </w:pPr>
    </w:p>
    <w:p w14:paraId="5D751198" w14:textId="77777777" w:rsidR="0083567C" w:rsidRDefault="0083567C" w:rsidP="0083567C">
      <w:pPr>
        <w:spacing w:line="480" w:lineRule="auto"/>
        <w:rPr>
          <w:rFonts w:ascii="Times New Roman" w:hAnsi="Times New Roman"/>
          <w:b/>
          <w:sz w:val="28"/>
        </w:rPr>
      </w:pPr>
    </w:p>
    <w:p w14:paraId="547CABDA" w14:textId="77777777" w:rsidR="0083567C" w:rsidRDefault="0083567C" w:rsidP="0083567C">
      <w:pPr>
        <w:spacing w:line="480" w:lineRule="auto"/>
        <w:rPr>
          <w:rFonts w:ascii="Times New Roman" w:hAnsi="Times New Roman"/>
          <w:b/>
          <w:sz w:val="28"/>
        </w:rPr>
      </w:pPr>
    </w:p>
    <w:p w14:paraId="4ECD7127" w14:textId="77777777" w:rsidR="00C9345B" w:rsidRPr="00965C7A" w:rsidRDefault="00C9345B" w:rsidP="00337D20">
      <w:pPr>
        <w:pStyle w:val="BodyText2"/>
        <w:ind w:firstLine="0"/>
        <w:jc w:val="center"/>
        <w:rPr>
          <w:rFonts w:ascii="Times New Roman" w:hAnsi="Times New Roman"/>
          <w:b/>
        </w:rPr>
      </w:pPr>
      <w:r>
        <w:rPr>
          <w:rFonts w:ascii="Times New Roman" w:hAnsi="Times New Roman"/>
        </w:rPr>
        <w:br w:type="page"/>
      </w:r>
      <w:r w:rsidRPr="00965C7A">
        <w:rPr>
          <w:rFonts w:ascii="Times New Roman" w:hAnsi="Times New Roman"/>
          <w:b/>
        </w:rPr>
        <w:lastRenderedPageBreak/>
        <w:t>References</w:t>
      </w:r>
    </w:p>
    <w:p w14:paraId="3A7ACE98" w14:textId="0F46D257" w:rsidR="00C9345B" w:rsidRDefault="00F20BEA" w:rsidP="00C9345B">
      <w:pPr>
        <w:pStyle w:val="BodyText2"/>
        <w:ind w:firstLine="0"/>
        <w:rPr>
          <w:rFonts w:ascii="Times New Roman" w:hAnsi="Times New Roman"/>
        </w:rPr>
      </w:pPr>
      <w:r w:rsidRPr="00F20BEA">
        <w:rPr>
          <w:rFonts w:ascii="Times New Roman" w:hAnsi="Times New Roman" w:hint="eastAsia"/>
        </w:rPr>
        <w:t>Akhutina, T. V., &amp; Pylaeva, N. (2012). </w:t>
      </w:r>
      <w:r w:rsidRPr="00F20BEA">
        <w:rPr>
          <w:rFonts w:ascii="Times New Roman" w:hAnsi="Times New Roman" w:hint="eastAsia"/>
          <w:i/>
          <w:iCs/>
        </w:rPr>
        <w:t>Overcoming learning disabilities: A Vygotskian-Lurian neuropsychological approach</w:t>
      </w:r>
      <w:r w:rsidRPr="00F20BEA">
        <w:rPr>
          <w:rFonts w:ascii="Times New Roman" w:hAnsi="Times New Roman" w:hint="eastAsia"/>
        </w:rPr>
        <w:t>. Cambridge: Cambridge University Press.</w:t>
      </w:r>
    </w:p>
    <w:p w14:paraId="52C70521" w14:textId="04A44432" w:rsidR="004B1549" w:rsidRDefault="00257702" w:rsidP="00C9345B">
      <w:pPr>
        <w:pStyle w:val="BodyText2"/>
        <w:ind w:firstLine="0"/>
        <w:rPr>
          <w:rFonts w:ascii="Times New Roman" w:hAnsi="Times New Roman"/>
        </w:rPr>
      </w:pPr>
      <w:r>
        <w:rPr>
          <w:rFonts w:ascii="Times New Roman" w:hAnsi="Times New Roman" w:hint="eastAsia"/>
        </w:rPr>
        <w:t>Lauridsen, D. (2016</w:t>
      </w:r>
      <w:r w:rsidR="004B1549" w:rsidRPr="004B1549">
        <w:rPr>
          <w:rFonts w:ascii="Times New Roman" w:hAnsi="Times New Roman" w:hint="eastAsia"/>
        </w:rPr>
        <w:t>). </w:t>
      </w:r>
      <w:r w:rsidR="004B1549" w:rsidRPr="004B1549">
        <w:rPr>
          <w:rFonts w:ascii="Times New Roman" w:hAnsi="Times New Roman" w:hint="eastAsia"/>
          <w:i/>
          <w:iCs/>
        </w:rPr>
        <w:t>The token economy system</w:t>
      </w:r>
      <w:r w:rsidR="004B1549" w:rsidRPr="004B1549">
        <w:rPr>
          <w:rFonts w:ascii="Times New Roman" w:hAnsi="Times New Roman" w:hint="eastAsia"/>
        </w:rPr>
        <w:t>. Englewood Cliffs, N.J: Educational Technology Publications.</w:t>
      </w:r>
    </w:p>
    <w:p w14:paraId="7A8D145B" w14:textId="00C636BB" w:rsidR="005B70FF" w:rsidRDefault="005B70FF" w:rsidP="00C9345B">
      <w:pPr>
        <w:pStyle w:val="BodyText2"/>
        <w:ind w:firstLine="0"/>
        <w:rPr>
          <w:rFonts w:ascii="Times New Roman" w:hAnsi="Times New Roman"/>
        </w:rPr>
      </w:pPr>
      <w:r w:rsidRPr="005B70FF">
        <w:rPr>
          <w:rFonts w:ascii="Times New Roman" w:hAnsi="Times New Roman" w:hint="eastAsia"/>
        </w:rPr>
        <w:t>Pablos, P. O., Z</w:t>
      </w:r>
      <w:r>
        <w:rPr>
          <w:rFonts w:ascii="Times New Roman" w:hAnsi="Times New Roman" w:hint="eastAsia"/>
        </w:rPr>
        <w:t>hao, J., &amp; Tennyson, R. D. (2015</w:t>
      </w:r>
      <w:r w:rsidRPr="005B70FF">
        <w:rPr>
          <w:rFonts w:ascii="Times New Roman" w:hAnsi="Times New Roman" w:hint="eastAsia"/>
        </w:rPr>
        <w:t>). </w:t>
      </w:r>
      <w:r w:rsidRPr="005B70FF">
        <w:rPr>
          <w:rFonts w:ascii="Times New Roman" w:hAnsi="Times New Roman" w:hint="eastAsia"/>
          <w:i/>
          <w:iCs/>
        </w:rPr>
        <w:t>Technology enhanced learning for people with disabilities: Approaches and applications</w:t>
      </w:r>
      <w:r w:rsidRPr="005B70FF">
        <w:rPr>
          <w:rFonts w:ascii="Times New Roman" w:hAnsi="Times New Roman" w:hint="eastAsia"/>
        </w:rPr>
        <w:t>. Hershey, PA: Information Science Reference.</w:t>
      </w:r>
    </w:p>
    <w:p w14:paraId="7BDB685A" w14:textId="77777777" w:rsidR="004B1549" w:rsidRDefault="004B1549" w:rsidP="00C9345B">
      <w:pPr>
        <w:pStyle w:val="BodyText2"/>
        <w:ind w:firstLine="0"/>
        <w:rPr>
          <w:rFonts w:ascii="Times New Roman" w:hAnsi="Times New Roman"/>
        </w:rPr>
      </w:pPr>
    </w:p>
    <w:sectPr w:rsidR="004B1549" w:rsidSect="00E85D84">
      <w:headerReference w:type="even" r:id="rId12"/>
      <w:headerReference w:type="default" r:id="rId13"/>
      <w:footerReference w:type="default" r:id="rId14"/>
      <w:headerReference w:type="first" r:id="rId15"/>
      <w:pgSz w:w="12240" w:h="15840" w:code="1"/>
      <w:pgMar w:top="1440" w:right="1440" w:bottom="1440" w:left="153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3108F3" w14:textId="77777777" w:rsidR="001D766E" w:rsidRDefault="001D766E">
      <w:r>
        <w:separator/>
      </w:r>
    </w:p>
  </w:endnote>
  <w:endnote w:type="continuationSeparator" w:id="0">
    <w:p w14:paraId="00FC8D05" w14:textId="77777777" w:rsidR="001D766E" w:rsidRDefault="001D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F2F25" w14:textId="6C90E1A0" w:rsidR="0007136A" w:rsidRPr="00965C7A" w:rsidRDefault="0007136A" w:rsidP="0007136A">
    <w:pPr>
      <w:jc w:val="center"/>
      <w:rPr>
        <w:rFonts w:ascii="Times New Roman" w:hAnsi="Times New Roman"/>
      </w:rPr>
    </w:pPr>
    <w:r w:rsidRPr="00965C7A">
      <w:rPr>
        <w:rFonts w:ascii="Times New Roman" w:hAnsi="Times New Roman"/>
      </w:rPr>
      <w:t>©</w:t>
    </w:r>
    <w:r w:rsidR="00763801">
      <w:rPr>
        <w:rFonts w:ascii="Times New Roman" w:hAnsi="Times New Roman"/>
      </w:rPr>
      <w:t xml:space="preserve"> 201</w:t>
    </w:r>
    <w:r w:rsidR="00E85D84">
      <w:rPr>
        <w:rFonts w:ascii="Times New Roman" w:hAnsi="Times New Roman"/>
      </w:rPr>
      <w:t>9</w:t>
    </w:r>
    <w:r w:rsidRPr="00965C7A">
      <w:rPr>
        <w:rFonts w:ascii="Times New Roman" w:hAnsi="Times New Roman"/>
      </w:rPr>
      <w:t>. Grand Canyon University. All Rights Reserved.</w:t>
    </w:r>
    <w:r w:rsidRPr="00965C7A">
      <w:rPr>
        <w:rFonts w:ascii="Times New Roman" w:hAnsi="Times New Roman"/>
      </w:rPr>
      <w:tab/>
    </w:r>
  </w:p>
  <w:p w14:paraId="4651FB8C" w14:textId="77777777" w:rsidR="0007136A" w:rsidRDefault="000713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4C91C" w14:textId="77777777" w:rsidR="001D766E" w:rsidRDefault="001D766E">
      <w:r>
        <w:separator/>
      </w:r>
    </w:p>
  </w:footnote>
  <w:footnote w:type="continuationSeparator" w:id="0">
    <w:p w14:paraId="48A0AECE" w14:textId="77777777" w:rsidR="001D766E" w:rsidRDefault="001D76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2D9F0" w14:textId="77777777" w:rsidR="00120792" w:rsidRDefault="00120792"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DF86A1" w14:textId="77777777" w:rsidR="00120792" w:rsidRDefault="00120792" w:rsidP="00DC3C6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AC342" w14:textId="77777777" w:rsidR="00120792" w:rsidRDefault="00120792"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4069C">
      <w:rPr>
        <w:rStyle w:val="PageNumber"/>
        <w:rFonts w:ascii="Times New Roman" w:hAnsi="Times New Roman"/>
        <w:noProof/>
      </w:rPr>
      <w:t>4</w:t>
    </w:r>
    <w:r>
      <w:rPr>
        <w:rStyle w:val="PageNumber"/>
        <w:rFonts w:ascii="Times New Roman" w:hAnsi="Times New Roman"/>
      </w:rPr>
      <w:fldChar w:fldCharType="end"/>
    </w:r>
  </w:p>
  <w:p w14:paraId="14218CA7" w14:textId="7BE4A167" w:rsidR="00120792" w:rsidRPr="00DC3C69" w:rsidRDefault="00073725" w:rsidP="00073725">
    <w:pPr>
      <w:pStyle w:val="Header"/>
      <w:ind w:right="360"/>
      <w:rPr>
        <w:rFonts w:ascii="Times New Roman" w:hAnsi="Times New Roman"/>
      </w:rPr>
    </w:pPr>
    <w:r>
      <w:rPr>
        <w:rFonts w:ascii="Times New Roman" w:hAnsi="Times New Roman"/>
      </w:rPr>
      <w:t>CLASSROOM STRATEGIES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49BE4" w14:textId="71E0BF3C" w:rsidR="00120792" w:rsidRDefault="00120792" w:rsidP="00073725">
    <w:pPr>
      <w:spacing w:line="480" w:lineRule="auto"/>
      <w:rPr>
        <w:rFonts w:ascii="Times New Roman" w:hAnsi="Times New Roman"/>
      </w:rPr>
    </w:pPr>
    <w:r>
      <w:rPr>
        <w:rFonts w:ascii="Times New Roman" w:hAnsi="Times New Roman"/>
      </w:rPr>
      <w:t xml:space="preserve">Running head: </w:t>
    </w:r>
    <w:r w:rsidR="00073725">
      <w:rPr>
        <w:rFonts w:ascii="Times New Roman" w:hAnsi="Times New Roman"/>
      </w:rPr>
      <w:t>CLASSROOM STRATEGIES</w:t>
    </w:r>
    <w:r>
      <w:rPr>
        <w:rFonts w:ascii="Times New Roman" w:hAnsi="Times New Roman"/>
      </w:rPr>
      <w:tab/>
    </w:r>
    <w:r w:rsidR="007B1DC9">
      <w:rPr>
        <w:rFonts w:ascii="Times New Roman" w:hAnsi="Times New Roman"/>
      </w:rPr>
      <w:t xml:space="preserve">      </w:t>
    </w:r>
    <w:r w:rsidR="00073725">
      <w:rPr>
        <w:rFonts w:ascii="Times New Roman" w:hAnsi="Times New Roman"/>
      </w:rPr>
      <w:tab/>
    </w:r>
    <w:r w:rsidR="00073725">
      <w:rPr>
        <w:rFonts w:ascii="Times New Roman" w:hAnsi="Times New Roman"/>
      </w:rPr>
      <w:tab/>
    </w:r>
    <w:r w:rsidR="00073725">
      <w:rPr>
        <w:rFonts w:ascii="Times New Roman" w:hAnsi="Times New Roman"/>
      </w:rPr>
      <w:tab/>
    </w:r>
    <w:r w:rsidR="007B1DC9">
      <w:rPr>
        <w:rFonts w:ascii="Times New Roman" w:hAnsi="Times New Roman"/>
      </w:rPr>
      <w:t xml:space="preserve">  </w:t>
    </w:r>
    <w:r w:rsidR="00073725">
      <w:rPr>
        <w:rFonts w:ascii="Times New Roman" w:hAnsi="Times New Roman"/>
      </w:rPr>
      <w:tab/>
    </w:r>
    <w:r w:rsidR="00073725">
      <w:rPr>
        <w:rFonts w:ascii="Times New Roman" w:hAnsi="Times New Roman"/>
      </w:rPr>
      <w:tab/>
    </w:r>
    <w:r w:rsidR="007B1DC9">
      <w:rPr>
        <w:rFonts w:ascii="Times New Roman" w:hAnsi="Times New Roman"/>
      </w:rPr>
      <w:t xml:space="preserve">   </w:t>
    </w:r>
    <w:r>
      <w:rPr>
        <w:rFonts w:ascii="Times New Roman" w:hAnsi="Times New Roman"/>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2NzU1MzQ1Nze1MDJQ0lEKTi0uzszPAykwrAUAHVGTyywAAAA="/>
  </w:docVars>
  <w:rsids>
    <w:rsidRoot w:val="00C9345B"/>
    <w:rsid w:val="00023110"/>
    <w:rsid w:val="00026580"/>
    <w:rsid w:val="00032BCC"/>
    <w:rsid w:val="00044FAC"/>
    <w:rsid w:val="00050408"/>
    <w:rsid w:val="0006376C"/>
    <w:rsid w:val="0007136A"/>
    <w:rsid w:val="00073725"/>
    <w:rsid w:val="00076542"/>
    <w:rsid w:val="00093FE8"/>
    <w:rsid w:val="000954E7"/>
    <w:rsid w:val="000A6A8B"/>
    <w:rsid w:val="0010205E"/>
    <w:rsid w:val="00120792"/>
    <w:rsid w:val="0013011E"/>
    <w:rsid w:val="00145462"/>
    <w:rsid w:val="0014613A"/>
    <w:rsid w:val="00147D0B"/>
    <w:rsid w:val="001729EC"/>
    <w:rsid w:val="001D286E"/>
    <w:rsid w:val="001D766E"/>
    <w:rsid w:val="002051B3"/>
    <w:rsid w:val="00224ED4"/>
    <w:rsid w:val="00236530"/>
    <w:rsid w:val="00240D3B"/>
    <w:rsid w:val="00257702"/>
    <w:rsid w:val="00290F40"/>
    <w:rsid w:val="002B48CD"/>
    <w:rsid w:val="002D08B1"/>
    <w:rsid w:val="002E76CC"/>
    <w:rsid w:val="00302C60"/>
    <w:rsid w:val="00307192"/>
    <w:rsid w:val="00337D20"/>
    <w:rsid w:val="003401A7"/>
    <w:rsid w:val="00387A6C"/>
    <w:rsid w:val="003C5F99"/>
    <w:rsid w:val="004005C5"/>
    <w:rsid w:val="004572D9"/>
    <w:rsid w:val="00497FB5"/>
    <w:rsid w:val="004B1549"/>
    <w:rsid w:val="004D3041"/>
    <w:rsid w:val="004F4544"/>
    <w:rsid w:val="004F7944"/>
    <w:rsid w:val="00552905"/>
    <w:rsid w:val="00562B97"/>
    <w:rsid w:val="005A0EBF"/>
    <w:rsid w:val="005B70FF"/>
    <w:rsid w:val="005C34D0"/>
    <w:rsid w:val="005D1B22"/>
    <w:rsid w:val="005F06DB"/>
    <w:rsid w:val="005F5586"/>
    <w:rsid w:val="00623C51"/>
    <w:rsid w:val="00666166"/>
    <w:rsid w:val="00671729"/>
    <w:rsid w:val="006A0E89"/>
    <w:rsid w:val="006B37FF"/>
    <w:rsid w:val="006B5480"/>
    <w:rsid w:val="00700736"/>
    <w:rsid w:val="007078B3"/>
    <w:rsid w:val="0071404D"/>
    <w:rsid w:val="00763801"/>
    <w:rsid w:val="00790723"/>
    <w:rsid w:val="00794CA9"/>
    <w:rsid w:val="007B1DC9"/>
    <w:rsid w:val="007F356E"/>
    <w:rsid w:val="008245DE"/>
    <w:rsid w:val="00830E19"/>
    <w:rsid w:val="00834515"/>
    <w:rsid w:val="0083567C"/>
    <w:rsid w:val="008C4823"/>
    <w:rsid w:val="008D24C4"/>
    <w:rsid w:val="00965C7A"/>
    <w:rsid w:val="009A7176"/>
    <w:rsid w:val="009B395D"/>
    <w:rsid w:val="009D6049"/>
    <w:rsid w:val="00A0796E"/>
    <w:rsid w:val="00A603EF"/>
    <w:rsid w:val="00A74BC0"/>
    <w:rsid w:val="00A751E0"/>
    <w:rsid w:val="00A8109D"/>
    <w:rsid w:val="00A9384B"/>
    <w:rsid w:val="00AB1925"/>
    <w:rsid w:val="00AC30EB"/>
    <w:rsid w:val="00AE1A80"/>
    <w:rsid w:val="00AE3766"/>
    <w:rsid w:val="00AE7535"/>
    <w:rsid w:val="00B1649B"/>
    <w:rsid w:val="00B23821"/>
    <w:rsid w:val="00B4069C"/>
    <w:rsid w:val="00B42581"/>
    <w:rsid w:val="00B70DBA"/>
    <w:rsid w:val="00B74F04"/>
    <w:rsid w:val="00B83275"/>
    <w:rsid w:val="00B83D9D"/>
    <w:rsid w:val="00BB1648"/>
    <w:rsid w:val="00BC44E4"/>
    <w:rsid w:val="00BD40B5"/>
    <w:rsid w:val="00BE52E1"/>
    <w:rsid w:val="00BE53A0"/>
    <w:rsid w:val="00C40592"/>
    <w:rsid w:val="00C90776"/>
    <w:rsid w:val="00C9345B"/>
    <w:rsid w:val="00D136B5"/>
    <w:rsid w:val="00D152B1"/>
    <w:rsid w:val="00D730FC"/>
    <w:rsid w:val="00D8032A"/>
    <w:rsid w:val="00DB3164"/>
    <w:rsid w:val="00DC3C69"/>
    <w:rsid w:val="00DF15F3"/>
    <w:rsid w:val="00E12E89"/>
    <w:rsid w:val="00E34F78"/>
    <w:rsid w:val="00E36F36"/>
    <w:rsid w:val="00E50224"/>
    <w:rsid w:val="00E51265"/>
    <w:rsid w:val="00E578A4"/>
    <w:rsid w:val="00E62503"/>
    <w:rsid w:val="00E706F5"/>
    <w:rsid w:val="00E777C7"/>
    <w:rsid w:val="00E85D84"/>
    <w:rsid w:val="00EC0BE3"/>
    <w:rsid w:val="00EE3335"/>
    <w:rsid w:val="00F20BEA"/>
    <w:rsid w:val="00F267D7"/>
    <w:rsid w:val="00F30746"/>
    <w:rsid w:val="00F6304A"/>
    <w:rsid w:val="00F67A73"/>
    <w:rsid w:val="00F7228B"/>
    <w:rsid w:val="00F9222E"/>
    <w:rsid w:val="00FA4389"/>
    <w:rsid w:val="00FB282A"/>
    <w:rsid w:val="00FF694A"/>
    <w:rsid w:val="709EFCC0"/>
    <w:rsid w:val="7A74D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C38FD1"/>
  <w15:docId w15:val="{195C5B62-032C-4DE4-89C6-BBABB227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 w:type="table" w:styleId="TableGrid">
    <w:name w:val="Table Grid"/>
    <w:basedOn w:val="TableNormal"/>
    <w:rsid w:val="00E12E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07136A"/>
    <w:rPr>
      <w:rFonts w:ascii="Segoe UI" w:hAnsi="Segoe UI" w:cs="Segoe UI"/>
      <w:sz w:val="18"/>
      <w:szCs w:val="18"/>
    </w:rPr>
  </w:style>
  <w:style w:type="character" w:customStyle="1" w:styleId="BalloonTextChar">
    <w:name w:val="Balloon Text Char"/>
    <w:basedOn w:val="DefaultParagraphFont"/>
    <w:link w:val="BalloonText"/>
    <w:semiHidden/>
    <w:rsid w:val="000713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C922A-25F2-4D65-B1B0-46FC0F31261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37317BF0-B714-4DA4-ABFE-ABFF9748C48A}">
  <ds:schemaRefs>
    <ds:schemaRef ds:uri="http://schemas.microsoft.com/sharepoint/v3/contenttype/forms"/>
  </ds:schemaRefs>
</ds:datastoreItem>
</file>

<file path=customXml/itemProps3.xml><?xml version="1.0" encoding="utf-8"?>
<ds:datastoreItem xmlns:ds="http://schemas.openxmlformats.org/officeDocument/2006/customXml" ds:itemID="{E47DB56B-7529-4540-9F33-A93710DD9B21}">
  <ds:schemaRefs>
    <ds:schemaRef ds:uri="http://schemas.microsoft.com/office/2006/metadata/customXsn"/>
  </ds:schemaRefs>
</ds:datastoreItem>
</file>

<file path=customXml/itemProps4.xml><?xml version="1.0" encoding="utf-8"?>
<ds:datastoreItem xmlns:ds="http://schemas.openxmlformats.org/officeDocument/2006/customXml" ds:itemID="{C75E7FE3-F2AF-40AC-8E80-259A61B1C81C}">
  <ds:schemaRefs>
    <ds:schemaRef ds:uri="http://schemas.microsoft.com/sharepoint/events"/>
  </ds:schemaRefs>
</ds:datastoreItem>
</file>

<file path=customXml/itemProps5.xml><?xml version="1.0" encoding="utf-8"?>
<ds:datastoreItem xmlns:ds="http://schemas.openxmlformats.org/officeDocument/2006/customXml" ds:itemID="{9BDA2095-3C72-466D-BC03-767BB819B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F88F162-5A95-450C-8E8D-3E963C8E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5</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Grand Canyon University</dc:creator>
  <cp:lastModifiedBy>computer</cp:lastModifiedBy>
  <cp:revision>72</cp:revision>
  <dcterms:created xsi:type="dcterms:W3CDTF">2017-03-27T20:59:00Z</dcterms:created>
  <dcterms:modified xsi:type="dcterms:W3CDTF">2019-03-07T03:50:00Z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